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1941"/>
        <w:gridCol w:w="5643"/>
      </w:tblGrid>
      <w:tr w:rsidR="00033443" w:rsidTr="000F0BBF">
        <w:tc>
          <w:tcPr>
            <w:tcW w:w="1941" w:type="dxa"/>
            <w:vAlign w:val="center"/>
          </w:tcPr>
          <w:p w:rsidR="00033443" w:rsidRPr="00CB5D13" w:rsidRDefault="00CD69EF" w:rsidP="000F0BBF">
            <w:pPr>
              <w:jc w:val="center"/>
              <w:rPr>
                <w:rFonts w:ascii="Cambria" w:hAnsi="Cambria"/>
                <w:b/>
                <w:color w:val="7030A0"/>
                <w:shd w:val="clear" w:color="auto" w:fill="FFFFFF"/>
              </w:rPr>
            </w:pPr>
            <w:r>
              <w:rPr>
                <w:rFonts w:ascii="Cambria" w:hAnsi="Cambria"/>
                <w:noProof/>
                <w:color w:val="990000"/>
                <w:shd w:val="clear" w:color="auto" w:fill="FFFFFF"/>
                <w:lang w:eastAsia="ru-RU" w:bidi="ar-SA"/>
              </w:rPr>
              <w:drawing>
                <wp:inline distT="0" distB="0" distL="0" distR="0">
                  <wp:extent cx="485775" cy="457200"/>
                  <wp:effectExtent l="19050" t="0" r="9525" b="0"/>
                  <wp:docPr id="1" name="Рисунок 0" descr="logo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logo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3" w:type="dxa"/>
            <w:vAlign w:val="center"/>
          </w:tcPr>
          <w:p w:rsidR="00033443" w:rsidRPr="002E228F" w:rsidRDefault="00033443" w:rsidP="000F0BBF">
            <w:pPr>
              <w:jc w:val="center"/>
              <w:rPr>
                <w:rFonts w:ascii="Cambria" w:hAnsi="Cambria"/>
                <w:color w:val="990000"/>
                <w:sz w:val="22"/>
                <w:szCs w:val="22"/>
                <w:shd w:val="clear" w:color="auto" w:fill="FFFFFF"/>
              </w:rPr>
            </w:pPr>
            <w:r w:rsidRPr="002E228F">
              <w:rPr>
                <w:rFonts w:ascii="Cambria" w:hAnsi="Cambria"/>
                <w:color w:val="990000"/>
                <w:sz w:val="22"/>
                <w:szCs w:val="22"/>
                <w:shd w:val="clear" w:color="auto" w:fill="FFFFFF"/>
              </w:rPr>
              <w:t>Курская  региональная</w:t>
            </w:r>
          </w:p>
          <w:p w:rsidR="00033443" w:rsidRPr="002E228F" w:rsidRDefault="00033443" w:rsidP="000F0BBF">
            <w:pPr>
              <w:jc w:val="center"/>
              <w:rPr>
                <w:rFonts w:ascii="Cambria" w:hAnsi="Cambria"/>
                <w:color w:val="990000"/>
                <w:sz w:val="22"/>
                <w:szCs w:val="22"/>
                <w:shd w:val="clear" w:color="auto" w:fill="FFFFFF"/>
              </w:rPr>
            </w:pPr>
            <w:r w:rsidRPr="002E228F">
              <w:rPr>
                <w:rFonts w:ascii="Cambria" w:hAnsi="Cambria"/>
                <w:color w:val="990000"/>
                <w:sz w:val="22"/>
                <w:szCs w:val="22"/>
                <w:shd w:val="clear" w:color="auto" w:fill="FFFFFF"/>
              </w:rPr>
              <w:t>общественная организация</w:t>
            </w:r>
          </w:p>
          <w:p w:rsidR="00033443" w:rsidRPr="002E228F" w:rsidRDefault="00033443" w:rsidP="000F0BBF">
            <w:pPr>
              <w:jc w:val="center"/>
              <w:rPr>
                <w:rFonts w:ascii="Cambria" w:hAnsi="Cambria"/>
                <w:color w:val="990000"/>
                <w:sz w:val="22"/>
                <w:szCs w:val="22"/>
                <w:shd w:val="clear" w:color="auto" w:fill="FFFFFF"/>
              </w:rPr>
            </w:pPr>
            <w:r w:rsidRPr="002E228F">
              <w:rPr>
                <w:rFonts w:ascii="Cambria" w:hAnsi="Cambria"/>
                <w:color w:val="990000"/>
                <w:sz w:val="22"/>
                <w:szCs w:val="22"/>
                <w:shd w:val="clear" w:color="auto" w:fill="FFFFFF"/>
              </w:rPr>
              <w:t>Общероссийской общественной организации</w:t>
            </w:r>
          </w:p>
          <w:p w:rsidR="00033443" w:rsidRPr="00CB5D13" w:rsidRDefault="00033443" w:rsidP="000F0BBF">
            <w:pPr>
              <w:jc w:val="center"/>
              <w:rPr>
                <w:rFonts w:ascii="Cambria" w:hAnsi="Cambria"/>
                <w:b/>
                <w:color w:val="7030A0"/>
                <w:shd w:val="clear" w:color="auto" w:fill="FFFFFF"/>
              </w:rPr>
            </w:pPr>
            <w:r w:rsidRPr="002E228F">
              <w:rPr>
                <w:rFonts w:ascii="Cambria" w:hAnsi="Cambria"/>
                <w:color w:val="990000"/>
                <w:sz w:val="22"/>
                <w:szCs w:val="22"/>
                <w:shd w:val="clear" w:color="auto" w:fill="FFFFFF"/>
              </w:rPr>
              <w:t>«Вольное экономическое общество России»</w:t>
            </w:r>
          </w:p>
        </w:tc>
      </w:tr>
    </w:tbl>
    <w:p w:rsidR="00033443" w:rsidRPr="00465FFD" w:rsidRDefault="00033443" w:rsidP="00033443">
      <w:pPr>
        <w:pStyle w:val="a6"/>
        <w:spacing w:after="0"/>
        <w:jc w:val="center"/>
        <w:rPr>
          <w:sz w:val="24"/>
          <w:szCs w:val="24"/>
        </w:rPr>
      </w:pPr>
      <w:r w:rsidRPr="00465FFD">
        <w:rPr>
          <w:sz w:val="24"/>
          <w:szCs w:val="24"/>
          <w:shd w:val="clear" w:color="auto" w:fill="FFFFFF"/>
        </w:rPr>
        <w:t>Приглашае</w:t>
      </w:r>
      <w:r w:rsidR="001E0E05">
        <w:rPr>
          <w:sz w:val="24"/>
          <w:szCs w:val="24"/>
          <w:shd w:val="clear" w:color="auto" w:fill="FFFFFF"/>
        </w:rPr>
        <w:t>т</w:t>
      </w:r>
      <w:r w:rsidRPr="00465FFD">
        <w:rPr>
          <w:sz w:val="24"/>
          <w:szCs w:val="24"/>
          <w:shd w:val="clear" w:color="auto" w:fill="FFFFFF"/>
        </w:rPr>
        <w:t xml:space="preserve"> принять</w:t>
      </w:r>
      <w:r w:rsidRPr="00465FFD">
        <w:rPr>
          <w:sz w:val="24"/>
          <w:szCs w:val="24"/>
        </w:rPr>
        <w:t xml:space="preserve"> Вас принять участие в работе </w:t>
      </w:r>
    </w:p>
    <w:p w:rsidR="00465FFD" w:rsidRPr="00465FFD" w:rsidRDefault="00173C3A" w:rsidP="00465FFD">
      <w:pPr>
        <w:pStyle w:val="a6"/>
        <w:spacing w:after="0"/>
        <w:ind w:right="-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B294D">
        <w:rPr>
          <w:b/>
          <w:sz w:val="24"/>
          <w:szCs w:val="24"/>
        </w:rPr>
        <w:t>5</w:t>
      </w:r>
      <w:r w:rsidR="00465FFD" w:rsidRPr="00465FFD">
        <w:rPr>
          <w:b/>
          <w:sz w:val="24"/>
          <w:szCs w:val="24"/>
        </w:rPr>
        <w:t>-й Международной  научно-практической конференции</w:t>
      </w:r>
    </w:p>
    <w:p w:rsidR="00465FFD" w:rsidRPr="00465FFD" w:rsidRDefault="00465FFD" w:rsidP="00173C3A">
      <w:pPr>
        <w:pStyle w:val="a6"/>
        <w:spacing w:after="0"/>
        <w:jc w:val="center"/>
        <w:rPr>
          <w:sz w:val="24"/>
          <w:szCs w:val="24"/>
        </w:rPr>
      </w:pPr>
      <w:r w:rsidRPr="00465FFD">
        <w:rPr>
          <w:rFonts w:asciiTheme="majorHAnsi" w:hAnsiTheme="majorHAnsi"/>
          <w:b/>
          <w:bCs/>
          <w:sz w:val="24"/>
          <w:szCs w:val="24"/>
        </w:rPr>
        <w:t>«</w:t>
      </w:r>
      <w:r w:rsidR="00173C3A" w:rsidRPr="00416A6C">
        <w:rPr>
          <w:b/>
        </w:rPr>
        <w:t>Управление социально-экономическим развитием регионов: проблемы и пути их решения</w:t>
      </w:r>
      <w:r w:rsidRPr="00465FFD">
        <w:rPr>
          <w:b/>
          <w:bCs/>
          <w:sz w:val="24"/>
          <w:szCs w:val="24"/>
        </w:rPr>
        <w:t xml:space="preserve">» </w:t>
      </w:r>
      <w:r w:rsidR="00033443" w:rsidRPr="00465FFD">
        <w:rPr>
          <w:rFonts w:asciiTheme="majorHAnsi" w:hAnsiTheme="majorHAnsi"/>
          <w:b/>
          <w:sz w:val="24"/>
          <w:szCs w:val="24"/>
        </w:rPr>
        <w:t>(ПС-</w:t>
      </w:r>
      <w:r w:rsidR="000B294D">
        <w:rPr>
          <w:rFonts w:asciiTheme="majorHAnsi" w:hAnsiTheme="majorHAnsi"/>
          <w:b/>
          <w:sz w:val="24"/>
          <w:szCs w:val="24"/>
        </w:rPr>
        <w:t>15</w:t>
      </w:r>
      <w:r w:rsidR="00033443" w:rsidRPr="00465FFD">
        <w:rPr>
          <w:rFonts w:asciiTheme="majorHAnsi" w:hAnsiTheme="majorHAnsi"/>
          <w:b/>
          <w:sz w:val="24"/>
          <w:szCs w:val="24"/>
        </w:rPr>
        <w:t xml:space="preserve">), </w:t>
      </w:r>
      <w:r w:rsidRPr="00465FFD">
        <w:rPr>
          <w:rFonts w:asciiTheme="majorHAnsi" w:hAnsiTheme="majorHAnsi"/>
          <w:b/>
          <w:sz w:val="24"/>
          <w:szCs w:val="24"/>
        </w:rPr>
        <w:t xml:space="preserve"> </w:t>
      </w:r>
    </w:p>
    <w:p w:rsidR="00033443" w:rsidRPr="00AF776E" w:rsidRDefault="00465FFD" w:rsidP="0018121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sz w:val="20"/>
          <w:szCs w:val="20"/>
        </w:rPr>
        <w:t>к</w:t>
      </w:r>
      <w:r w:rsidR="00033443" w:rsidRPr="00AF776E">
        <w:rPr>
          <w:sz w:val="20"/>
          <w:szCs w:val="20"/>
        </w:rPr>
        <w:t xml:space="preserve">оторая будет проходить </w:t>
      </w:r>
      <w:r w:rsidR="00173C3A">
        <w:rPr>
          <w:b/>
          <w:sz w:val="22"/>
          <w:szCs w:val="22"/>
        </w:rPr>
        <w:t>2</w:t>
      </w:r>
      <w:r w:rsidR="000B294D">
        <w:rPr>
          <w:b/>
          <w:sz w:val="22"/>
          <w:szCs w:val="22"/>
        </w:rPr>
        <w:t>7</w:t>
      </w:r>
      <w:r w:rsidR="00173C3A">
        <w:rPr>
          <w:b/>
          <w:sz w:val="22"/>
          <w:szCs w:val="22"/>
        </w:rPr>
        <w:t xml:space="preserve"> июня</w:t>
      </w:r>
      <w:r w:rsidR="00033443" w:rsidRPr="00181217">
        <w:rPr>
          <w:b/>
          <w:sz w:val="22"/>
          <w:szCs w:val="22"/>
        </w:rPr>
        <w:t xml:space="preserve"> 202</w:t>
      </w:r>
      <w:r w:rsidR="000B294D">
        <w:rPr>
          <w:b/>
          <w:sz w:val="22"/>
          <w:szCs w:val="22"/>
        </w:rPr>
        <w:t>5</w:t>
      </w:r>
      <w:r w:rsidR="00033443" w:rsidRPr="00181217">
        <w:rPr>
          <w:b/>
          <w:sz w:val="22"/>
          <w:szCs w:val="22"/>
        </w:rPr>
        <w:t xml:space="preserve"> года</w:t>
      </w:r>
      <w:r w:rsidR="00033443" w:rsidRPr="00AF776E">
        <w:rPr>
          <w:b/>
          <w:sz w:val="20"/>
          <w:szCs w:val="20"/>
        </w:rPr>
        <w:t xml:space="preserve"> </w:t>
      </w:r>
    </w:p>
    <w:p w:rsidR="00033443" w:rsidRPr="00CB5D13" w:rsidRDefault="00033443" w:rsidP="00033443">
      <w:pPr>
        <w:jc w:val="center"/>
        <w:rPr>
          <w:color w:val="auto"/>
          <w:sz w:val="20"/>
          <w:szCs w:val="20"/>
        </w:rPr>
      </w:pPr>
      <w:r w:rsidRPr="00CB5D13">
        <w:rPr>
          <w:color w:val="auto"/>
          <w:sz w:val="20"/>
          <w:szCs w:val="20"/>
        </w:rPr>
        <w:t xml:space="preserve">Организатор - </w:t>
      </w:r>
      <w:r w:rsidRPr="00CB5D13">
        <w:rPr>
          <w:color w:val="auto"/>
          <w:sz w:val="20"/>
          <w:szCs w:val="20"/>
          <w:shd w:val="clear" w:color="auto" w:fill="FFFFFF"/>
        </w:rPr>
        <w:t>Курская  региональная общественная организация Общероссийской общественной организации «Вольное экономическое общество России»</w:t>
      </w:r>
      <w:r>
        <w:rPr>
          <w:color w:val="auto"/>
          <w:sz w:val="20"/>
          <w:szCs w:val="20"/>
          <w:shd w:val="clear" w:color="auto" w:fill="FFFFFF"/>
        </w:rPr>
        <w:t xml:space="preserve"> (Россия)</w:t>
      </w:r>
    </w:p>
    <w:p w:rsidR="00033443" w:rsidRDefault="00033443" w:rsidP="00033443">
      <w:pPr>
        <w:pStyle w:val="a6"/>
        <w:spacing w:after="0"/>
        <w:jc w:val="center"/>
        <w:rPr>
          <w:b/>
          <w:sz w:val="20"/>
          <w:szCs w:val="20"/>
        </w:rPr>
      </w:pPr>
      <w:r w:rsidRPr="00AF776E">
        <w:rPr>
          <w:b/>
          <w:sz w:val="20"/>
          <w:szCs w:val="20"/>
        </w:rPr>
        <w:t>Основные направления работы научно-практической конференции:</w:t>
      </w:r>
    </w:p>
    <w:tbl>
      <w:tblPr>
        <w:tblStyle w:val="aa"/>
        <w:tblW w:w="0" w:type="auto"/>
        <w:tblLook w:val="04A0"/>
      </w:tblPr>
      <w:tblGrid>
        <w:gridCol w:w="3085"/>
        <w:gridCol w:w="4962"/>
      </w:tblGrid>
      <w:tr w:rsidR="00465FFD" w:rsidTr="00465FFD">
        <w:tc>
          <w:tcPr>
            <w:tcW w:w="3085" w:type="dxa"/>
          </w:tcPr>
          <w:p w:rsidR="00465FFD" w:rsidRPr="00465FFD" w:rsidRDefault="00465FFD" w:rsidP="00465FFD">
            <w:pPr>
              <w:numPr>
                <w:ilvl w:val="0"/>
                <w:numId w:val="7"/>
              </w:numPr>
              <w:ind w:left="176" w:hanging="176"/>
              <w:rPr>
                <w:sz w:val="20"/>
                <w:szCs w:val="20"/>
              </w:rPr>
            </w:pPr>
            <w:r w:rsidRPr="00465FFD">
              <w:rPr>
                <w:b/>
                <w:sz w:val="20"/>
                <w:szCs w:val="20"/>
              </w:rPr>
              <w:t>Экономические аспекты</w:t>
            </w:r>
            <w:r w:rsidRPr="00465FFD">
              <w:rPr>
                <w:sz w:val="20"/>
                <w:szCs w:val="20"/>
              </w:rPr>
              <w:t>:</w:t>
            </w:r>
          </w:p>
          <w:p w:rsidR="00465FFD" w:rsidRPr="00465FFD" w:rsidRDefault="00465FFD" w:rsidP="00465FFD">
            <w:pPr>
              <w:pStyle w:val="ac"/>
              <w:numPr>
                <w:ilvl w:val="0"/>
                <w:numId w:val="12"/>
              </w:numPr>
              <w:ind w:left="142" w:hanging="142"/>
              <w:rPr>
                <w:sz w:val="20"/>
                <w:szCs w:val="20"/>
              </w:rPr>
            </w:pPr>
            <w:r w:rsidRPr="00465FFD">
              <w:rPr>
                <w:sz w:val="20"/>
                <w:szCs w:val="20"/>
              </w:rPr>
              <w:t>Экономика развития и совершенствования</w:t>
            </w:r>
          </w:p>
          <w:p w:rsidR="00465FFD" w:rsidRPr="00465FFD" w:rsidRDefault="00465FFD" w:rsidP="00465FFD">
            <w:pPr>
              <w:pStyle w:val="ac"/>
              <w:numPr>
                <w:ilvl w:val="0"/>
                <w:numId w:val="12"/>
              </w:numPr>
              <w:ind w:left="142" w:hanging="142"/>
              <w:rPr>
                <w:sz w:val="20"/>
                <w:szCs w:val="20"/>
              </w:rPr>
            </w:pPr>
            <w:r w:rsidRPr="00465FFD">
              <w:rPr>
                <w:sz w:val="20"/>
                <w:szCs w:val="20"/>
              </w:rPr>
              <w:t>Нормативное регулирование цифровой среды</w:t>
            </w:r>
          </w:p>
          <w:p w:rsidR="00465FFD" w:rsidRPr="00465FFD" w:rsidRDefault="00465FFD" w:rsidP="00465FFD">
            <w:pPr>
              <w:pStyle w:val="ac"/>
              <w:numPr>
                <w:ilvl w:val="0"/>
                <w:numId w:val="12"/>
              </w:numPr>
              <w:ind w:left="142" w:hanging="142"/>
              <w:rPr>
                <w:sz w:val="20"/>
                <w:szCs w:val="20"/>
              </w:rPr>
            </w:pPr>
            <w:r w:rsidRPr="00465FFD">
              <w:rPr>
                <w:sz w:val="20"/>
                <w:szCs w:val="20"/>
              </w:rPr>
              <w:t>Кадры для цифровой экономики</w:t>
            </w:r>
          </w:p>
          <w:p w:rsidR="00465FFD" w:rsidRPr="00465FFD" w:rsidRDefault="00465FFD" w:rsidP="00465FFD">
            <w:pPr>
              <w:pStyle w:val="ac"/>
              <w:numPr>
                <w:ilvl w:val="0"/>
                <w:numId w:val="12"/>
              </w:numPr>
              <w:ind w:left="142" w:hanging="142"/>
              <w:rPr>
                <w:sz w:val="20"/>
                <w:szCs w:val="20"/>
              </w:rPr>
            </w:pPr>
            <w:r w:rsidRPr="00465FFD">
              <w:rPr>
                <w:sz w:val="20"/>
                <w:szCs w:val="20"/>
              </w:rPr>
              <w:t>Информационная инфраструктура</w:t>
            </w:r>
          </w:p>
          <w:p w:rsidR="00465FFD" w:rsidRPr="00465FFD" w:rsidRDefault="00465FFD" w:rsidP="00465FFD">
            <w:pPr>
              <w:pStyle w:val="ac"/>
              <w:numPr>
                <w:ilvl w:val="0"/>
                <w:numId w:val="12"/>
              </w:numPr>
              <w:ind w:left="142" w:hanging="142"/>
              <w:rPr>
                <w:sz w:val="20"/>
                <w:szCs w:val="20"/>
              </w:rPr>
            </w:pPr>
            <w:r w:rsidRPr="00465FFD">
              <w:rPr>
                <w:sz w:val="20"/>
                <w:szCs w:val="20"/>
              </w:rPr>
              <w:t>Информационная безопасность</w:t>
            </w:r>
          </w:p>
          <w:p w:rsidR="00465FFD" w:rsidRPr="00465FFD" w:rsidRDefault="00465FFD" w:rsidP="00465FFD">
            <w:pPr>
              <w:pStyle w:val="ac"/>
              <w:numPr>
                <w:ilvl w:val="0"/>
                <w:numId w:val="12"/>
              </w:numPr>
              <w:ind w:left="142" w:hanging="142"/>
              <w:rPr>
                <w:sz w:val="20"/>
                <w:szCs w:val="20"/>
              </w:rPr>
            </w:pPr>
            <w:r w:rsidRPr="00465FFD">
              <w:rPr>
                <w:sz w:val="20"/>
                <w:szCs w:val="20"/>
              </w:rPr>
              <w:t>Цифровые технологии</w:t>
            </w:r>
          </w:p>
          <w:p w:rsidR="00465FFD" w:rsidRDefault="00465FFD" w:rsidP="00465FFD">
            <w:pPr>
              <w:pStyle w:val="a6"/>
              <w:numPr>
                <w:ilvl w:val="0"/>
                <w:numId w:val="12"/>
              </w:numPr>
              <w:spacing w:after="0"/>
              <w:ind w:left="142" w:hanging="142"/>
              <w:rPr>
                <w:b/>
                <w:sz w:val="20"/>
                <w:szCs w:val="20"/>
              </w:rPr>
            </w:pPr>
            <w:r w:rsidRPr="00465FFD">
              <w:rPr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4962" w:type="dxa"/>
          </w:tcPr>
          <w:p w:rsidR="00465FFD" w:rsidRPr="00465FFD" w:rsidRDefault="00465FFD" w:rsidP="00465FFD">
            <w:pPr>
              <w:numPr>
                <w:ilvl w:val="0"/>
                <w:numId w:val="7"/>
              </w:numPr>
              <w:shd w:val="clear" w:color="auto" w:fill="FFFFFF"/>
              <w:autoSpaceDE w:val="0"/>
              <w:ind w:left="176" w:hanging="176"/>
              <w:rPr>
                <w:color w:val="auto"/>
                <w:sz w:val="20"/>
                <w:szCs w:val="20"/>
              </w:rPr>
            </w:pPr>
            <w:r w:rsidRPr="00465FFD">
              <w:rPr>
                <w:b/>
                <w:color w:val="auto"/>
                <w:sz w:val="20"/>
                <w:szCs w:val="20"/>
              </w:rPr>
              <w:t>Философские, социальные аспекты</w:t>
            </w:r>
            <w:r w:rsidRPr="00465FFD">
              <w:rPr>
                <w:color w:val="auto"/>
                <w:sz w:val="20"/>
                <w:szCs w:val="20"/>
              </w:rPr>
              <w:t xml:space="preserve">: </w:t>
            </w:r>
          </w:p>
          <w:p w:rsidR="00465FFD" w:rsidRPr="00465FFD" w:rsidRDefault="00386881" w:rsidP="00465FFD">
            <w:pPr>
              <w:ind w:left="176" w:hanging="17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 </w:t>
            </w:r>
            <w:r w:rsidR="00465FFD" w:rsidRPr="00465FFD">
              <w:rPr>
                <w:sz w:val="20"/>
                <w:szCs w:val="20"/>
                <w:lang w:eastAsia="ru-RU"/>
              </w:rPr>
              <w:t>Общие проблемы современной философии</w:t>
            </w:r>
          </w:p>
          <w:p w:rsidR="00465FFD" w:rsidRPr="00465FFD" w:rsidRDefault="00465FFD" w:rsidP="00465FFD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440"/>
                <w:tab w:val="num" w:pos="284"/>
              </w:tabs>
              <w:autoSpaceDE w:val="0"/>
              <w:ind w:left="176" w:hanging="176"/>
              <w:rPr>
                <w:color w:val="auto"/>
                <w:sz w:val="20"/>
                <w:szCs w:val="20"/>
              </w:rPr>
            </w:pPr>
            <w:r w:rsidRPr="00465FFD">
              <w:rPr>
                <w:sz w:val="20"/>
                <w:szCs w:val="20"/>
                <w:lang w:eastAsia="ru-RU"/>
              </w:rPr>
              <w:t>Общие вопросы социологии</w:t>
            </w:r>
          </w:p>
          <w:p w:rsidR="00465FFD" w:rsidRPr="00465FFD" w:rsidRDefault="00465FFD" w:rsidP="00465FFD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440"/>
                <w:tab w:val="num" w:pos="284"/>
              </w:tabs>
              <w:autoSpaceDE w:val="0"/>
              <w:ind w:left="176" w:hanging="176"/>
              <w:rPr>
                <w:color w:val="auto"/>
                <w:sz w:val="20"/>
                <w:szCs w:val="20"/>
              </w:rPr>
            </w:pPr>
            <w:r w:rsidRPr="00465FFD">
              <w:rPr>
                <w:color w:val="auto"/>
                <w:sz w:val="20"/>
                <w:szCs w:val="20"/>
              </w:rPr>
              <w:t>Социальные аспекты развития общества;</w:t>
            </w:r>
          </w:p>
          <w:p w:rsidR="00465FFD" w:rsidRPr="00465FFD" w:rsidRDefault="00465FFD" w:rsidP="00465FFD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440"/>
                <w:tab w:val="num" w:pos="284"/>
              </w:tabs>
              <w:autoSpaceDE w:val="0"/>
              <w:ind w:left="176" w:hanging="176"/>
              <w:rPr>
                <w:color w:val="auto"/>
                <w:sz w:val="20"/>
                <w:szCs w:val="20"/>
              </w:rPr>
            </w:pPr>
            <w:r w:rsidRPr="00465FFD">
              <w:rPr>
                <w:color w:val="auto"/>
                <w:sz w:val="20"/>
                <w:szCs w:val="20"/>
              </w:rPr>
              <w:t>Человек и общество. Развитие отношений;</w:t>
            </w:r>
          </w:p>
          <w:p w:rsidR="00465FFD" w:rsidRPr="00465FFD" w:rsidRDefault="00465FFD" w:rsidP="00465FFD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440"/>
                <w:tab w:val="num" w:pos="284"/>
              </w:tabs>
              <w:autoSpaceDE w:val="0"/>
              <w:ind w:left="176" w:hanging="176"/>
              <w:rPr>
                <w:color w:val="auto"/>
                <w:sz w:val="20"/>
                <w:szCs w:val="20"/>
              </w:rPr>
            </w:pPr>
            <w:proofErr w:type="spellStart"/>
            <w:r w:rsidRPr="00465FFD">
              <w:rPr>
                <w:color w:val="auto"/>
                <w:sz w:val="20"/>
                <w:szCs w:val="20"/>
              </w:rPr>
              <w:t>Посткризисное</w:t>
            </w:r>
            <w:proofErr w:type="spellEnd"/>
            <w:r w:rsidRPr="00465FFD">
              <w:rPr>
                <w:color w:val="auto"/>
                <w:sz w:val="20"/>
                <w:szCs w:val="20"/>
              </w:rPr>
              <w:t xml:space="preserve"> развитие России и мира;</w:t>
            </w:r>
          </w:p>
          <w:p w:rsidR="00465FFD" w:rsidRPr="00465FFD" w:rsidRDefault="00465FFD" w:rsidP="00465FFD">
            <w:pPr>
              <w:shd w:val="clear" w:color="auto" w:fill="FFFFFF"/>
              <w:tabs>
                <w:tab w:val="num" w:pos="709"/>
              </w:tabs>
              <w:autoSpaceDE w:val="0"/>
              <w:ind w:left="176" w:hanging="176"/>
              <w:rPr>
                <w:b/>
                <w:color w:val="auto"/>
                <w:sz w:val="20"/>
                <w:szCs w:val="20"/>
              </w:rPr>
            </w:pPr>
            <w:r w:rsidRPr="00465FFD">
              <w:rPr>
                <w:b/>
                <w:color w:val="auto"/>
                <w:sz w:val="20"/>
                <w:szCs w:val="20"/>
              </w:rPr>
              <w:t>3. Правовые аспекты:</w:t>
            </w:r>
          </w:p>
          <w:p w:rsidR="00465FFD" w:rsidRPr="00465FFD" w:rsidRDefault="00465FFD" w:rsidP="00465FFD">
            <w:pPr>
              <w:shd w:val="clear" w:color="auto" w:fill="FFFFFF"/>
              <w:autoSpaceDE w:val="0"/>
              <w:ind w:left="176" w:hanging="176"/>
              <w:rPr>
                <w:color w:val="auto"/>
                <w:sz w:val="20"/>
                <w:szCs w:val="20"/>
              </w:rPr>
            </w:pPr>
            <w:r w:rsidRPr="00465FFD">
              <w:rPr>
                <w:color w:val="auto"/>
                <w:sz w:val="20"/>
                <w:szCs w:val="20"/>
              </w:rPr>
              <w:t>- правовые аспекты развития современного общества;</w:t>
            </w:r>
          </w:p>
          <w:p w:rsidR="00465FFD" w:rsidRPr="00465FFD" w:rsidRDefault="00465FFD" w:rsidP="00465FFD">
            <w:pPr>
              <w:shd w:val="clear" w:color="auto" w:fill="FFFFFF"/>
              <w:autoSpaceDE w:val="0"/>
              <w:ind w:left="176" w:hanging="176"/>
              <w:rPr>
                <w:color w:val="auto"/>
                <w:sz w:val="20"/>
                <w:szCs w:val="20"/>
              </w:rPr>
            </w:pPr>
            <w:r w:rsidRPr="00465FFD">
              <w:rPr>
                <w:color w:val="auto"/>
                <w:sz w:val="20"/>
                <w:szCs w:val="20"/>
              </w:rPr>
              <w:t>- применение корпоративного права;</w:t>
            </w:r>
          </w:p>
          <w:p w:rsidR="00465FFD" w:rsidRPr="00465FFD" w:rsidRDefault="00465FFD" w:rsidP="00465FFD">
            <w:pPr>
              <w:shd w:val="clear" w:color="auto" w:fill="FFFFFF"/>
              <w:autoSpaceDE w:val="0"/>
              <w:ind w:left="176" w:hanging="176"/>
              <w:rPr>
                <w:color w:val="auto"/>
                <w:sz w:val="20"/>
                <w:szCs w:val="20"/>
              </w:rPr>
            </w:pPr>
            <w:r w:rsidRPr="00465FFD">
              <w:rPr>
                <w:color w:val="auto"/>
                <w:sz w:val="20"/>
                <w:szCs w:val="20"/>
              </w:rPr>
              <w:t>- защита прав в досудебном и судебном порядке;</w:t>
            </w:r>
          </w:p>
          <w:p w:rsidR="00465FFD" w:rsidRPr="00465FFD" w:rsidRDefault="00465FFD" w:rsidP="00465FFD">
            <w:pPr>
              <w:shd w:val="clear" w:color="auto" w:fill="FFFFFF"/>
              <w:autoSpaceDE w:val="0"/>
              <w:ind w:left="176" w:hanging="176"/>
              <w:rPr>
                <w:color w:val="auto"/>
                <w:sz w:val="20"/>
                <w:szCs w:val="20"/>
              </w:rPr>
            </w:pPr>
            <w:r w:rsidRPr="00465FFD">
              <w:rPr>
                <w:color w:val="auto"/>
                <w:sz w:val="20"/>
                <w:szCs w:val="20"/>
              </w:rPr>
              <w:t>- уголовная ответственность: правовые основы;</w:t>
            </w:r>
          </w:p>
          <w:p w:rsidR="00465FFD" w:rsidRDefault="00465FFD" w:rsidP="00465FFD">
            <w:pPr>
              <w:shd w:val="clear" w:color="auto" w:fill="FFFFFF"/>
              <w:autoSpaceDE w:val="0"/>
              <w:ind w:left="176" w:hanging="176"/>
              <w:rPr>
                <w:b/>
                <w:sz w:val="20"/>
                <w:szCs w:val="20"/>
              </w:rPr>
            </w:pPr>
            <w:r w:rsidRPr="00465FFD">
              <w:rPr>
                <w:color w:val="auto"/>
                <w:sz w:val="20"/>
                <w:szCs w:val="20"/>
              </w:rPr>
              <w:t>- правовые основы привлечения к административной ответственности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</w:tbl>
    <w:p w:rsidR="00465FFD" w:rsidRDefault="00465FFD" w:rsidP="00033443">
      <w:pPr>
        <w:pStyle w:val="a6"/>
        <w:spacing w:after="0"/>
        <w:jc w:val="center"/>
        <w:rPr>
          <w:b/>
          <w:sz w:val="20"/>
          <w:szCs w:val="20"/>
        </w:rPr>
      </w:pPr>
    </w:p>
    <w:p w:rsidR="00722FF0" w:rsidRPr="00F92453" w:rsidRDefault="00722FF0" w:rsidP="00722FF0">
      <w:pPr>
        <w:pStyle w:val="a6"/>
        <w:spacing w:after="0"/>
        <w:jc w:val="center"/>
        <w:rPr>
          <w:b/>
          <w:color w:val="FF0000"/>
          <w:sz w:val="20"/>
          <w:szCs w:val="20"/>
        </w:rPr>
      </w:pPr>
      <w:r w:rsidRPr="00F92453">
        <w:rPr>
          <w:b/>
          <w:color w:val="FF0000"/>
          <w:sz w:val="20"/>
          <w:szCs w:val="20"/>
        </w:rPr>
        <w:t xml:space="preserve">Участие (выступление) в конференции бесплатное – публикация статьи платное. </w:t>
      </w:r>
    </w:p>
    <w:p w:rsidR="00033443" w:rsidRDefault="00033443" w:rsidP="00033443">
      <w:pPr>
        <w:pBdr>
          <w:bottom w:val="single" w:sz="4" w:space="1" w:color="000000"/>
        </w:pBdr>
        <w:shd w:val="clear" w:color="auto" w:fill="FFFFFF"/>
        <w:autoSpaceDE w:val="0"/>
        <w:jc w:val="center"/>
        <w:rPr>
          <w:i/>
          <w:color w:val="auto"/>
          <w:sz w:val="20"/>
          <w:szCs w:val="20"/>
        </w:rPr>
      </w:pPr>
      <w:r w:rsidRPr="009D7448">
        <w:rPr>
          <w:i/>
          <w:color w:val="auto"/>
          <w:sz w:val="20"/>
          <w:szCs w:val="20"/>
        </w:rPr>
        <w:t>Для участия в конференции (в том числе заочном) приглашаются научно-педагогические работники, практические работники, специалисты, докторанты, аспиранты, студенты, руководители и специалисты региональных и муниципальных органов власти, а также все лица, проявляющие интерес к рассматриваемым проблемам.</w:t>
      </w:r>
    </w:p>
    <w:p w:rsidR="00465FFD" w:rsidRDefault="00465FFD" w:rsidP="00033443">
      <w:pPr>
        <w:tabs>
          <w:tab w:val="left" w:pos="142"/>
        </w:tabs>
        <w:jc w:val="center"/>
        <w:rPr>
          <w:rFonts w:ascii="Cambria" w:hAnsi="Cambria"/>
          <w:sz w:val="20"/>
          <w:szCs w:val="20"/>
        </w:rPr>
      </w:pPr>
    </w:p>
    <w:p w:rsidR="00033443" w:rsidRPr="00FE0A17" w:rsidRDefault="00033443" w:rsidP="00033443">
      <w:pPr>
        <w:tabs>
          <w:tab w:val="left" w:pos="142"/>
        </w:tabs>
        <w:jc w:val="center"/>
        <w:rPr>
          <w:rFonts w:ascii="Cambria" w:hAnsi="Cambria"/>
          <w:sz w:val="20"/>
          <w:szCs w:val="20"/>
        </w:rPr>
      </w:pPr>
      <w:r w:rsidRPr="00FE0A17">
        <w:rPr>
          <w:rFonts w:ascii="Cambria" w:hAnsi="Cambria"/>
          <w:sz w:val="20"/>
          <w:szCs w:val="20"/>
        </w:rPr>
        <w:t xml:space="preserve">Председатель оргкомитета – </w:t>
      </w:r>
      <w:proofErr w:type="spellStart"/>
      <w:r w:rsidRPr="00FE0A17">
        <w:rPr>
          <w:rFonts w:ascii="Cambria" w:hAnsi="Cambria"/>
          <w:sz w:val="20"/>
          <w:szCs w:val="20"/>
        </w:rPr>
        <w:t>Вертакова</w:t>
      </w:r>
      <w:proofErr w:type="spellEnd"/>
      <w:r w:rsidRPr="00FE0A17">
        <w:rPr>
          <w:rFonts w:ascii="Cambria" w:hAnsi="Cambria"/>
          <w:sz w:val="20"/>
          <w:szCs w:val="20"/>
        </w:rPr>
        <w:t xml:space="preserve"> Ю.В., </w:t>
      </w:r>
      <w:proofErr w:type="spellStart"/>
      <w:r w:rsidRPr="00FE0A17">
        <w:rPr>
          <w:rFonts w:ascii="Cambria" w:hAnsi="Cambria"/>
          <w:sz w:val="20"/>
          <w:szCs w:val="20"/>
        </w:rPr>
        <w:t>д.э.н</w:t>
      </w:r>
      <w:proofErr w:type="spellEnd"/>
      <w:r w:rsidRPr="00FE0A17">
        <w:rPr>
          <w:rFonts w:ascii="Cambria" w:hAnsi="Cambria"/>
          <w:sz w:val="20"/>
          <w:szCs w:val="20"/>
        </w:rPr>
        <w:t xml:space="preserve">., профессор, </w:t>
      </w:r>
    </w:p>
    <w:p w:rsidR="00C83A00" w:rsidRDefault="00033443" w:rsidP="00033443">
      <w:pPr>
        <w:tabs>
          <w:tab w:val="left" w:pos="142"/>
        </w:tabs>
        <w:jc w:val="center"/>
        <w:rPr>
          <w:rFonts w:ascii="Cambria" w:hAnsi="Cambria"/>
          <w:sz w:val="20"/>
          <w:szCs w:val="20"/>
        </w:rPr>
      </w:pPr>
      <w:r w:rsidRPr="00FE0A17">
        <w:rPr>
          <w:rFonts w:ascii="Cambria" w:hAnsi="Cambria"/>
          <w:sz w:val="20"/>
          <w:szCs w:val="20"/>
        </w:rPr>
        <w:t xml:space="preserve">руководитель </w:t>
      </w:r>
      <w:r w:rsidRPr="00FE0A17">
        <w:rPr>
          <w:rFonts w:ascii="Cambria" w:hAnsi="Cambria"/>
          <w:sz w:val="20"/>
          <w:szCs w:val="20"/>
          <w:shd w:val="clear" w:color="auto" w:fill="FFFFFF"/>
        </w:rPr>
        <w:t>КРОО "</w:t>
      </w:r>
      <w:r w:rsidRPr="00FE0A17">
        <w:rPr>
          <w:rFonts w:ascii="Cambria" w:hAnsi="Cambria"/>
          <w:bCs/>
          <w:sz w:val="20"/>
          <w:szCs w:val="20"/>
          <w:shd w:val="clear" w:color="auto" w:fill="FFFFFF"/>
        </w:rPr>
        <w:t>ВЭО</w:t>
      </w:r>
      <w:r w:rsidRPr="00FE0A17">
        <w:rPr>
          <w:rFonts w:ascii="Cambria" w:hAnsi="Cambria"/>
          <w:sz w:val="20"/>
          <w:szCs w:val="20"/>
          <w:shd w:val="clear" w:color="auto" w:fill="FFFFFF"/>
        </w:rPr>
        <w:t> </w:t>
      </w:r>
      <w:r w:rsidRPr="00FE0A17">
        <w:rPr>
          <w:rFonts w:ascii="Cambria" w:hAnsi="Cambria"/>
          <w:bCs/>
          <w:sz w:val="20"/>
          <w:szCs w:val="20"/>
          <w:shd w:val="clear" w:color="auto" w:fill="FFFFFF"/>
        </w:rPr>
        <w:t>России</w:t>
      </w:r>
      <w:r w:rsidRPr="00FE0A17">
        <w:rPr>
          <w:rFonts w:ascii="Cambria" w:hAnsi="Cambria"/>
          <w:sz w:val="20"/>
          <w:szCs w:val="20"/>
          <w:shd w:val="clear" w:color="auto" w:fill="FFFFFF"/>
        </w:rPr>
        <w:t>",</w:t>
      </w:r>
      <w:r w:rsidR="00FE0A17" w:rsidRPr="00FE0A17">
        <w:rPr>
          <w:rFonts w:ascii="Cambria" w:hAnsi="Cambria"/>
          <w:sz w:val="20"/>
          <w:szCs w:val="20"/>
        </w:rPr>
        <w:t xml:space="preserve"> профессор Курского филиала</w:t>
      </w:r>
    </w:p>
    <w:p w:rsidR="00033443" w:rsidRPr="00FE0A17" w:rsidRDefault="00FE0A17" w:rsidP="00033443">
      <w:pPr>
        <w:tabs>
          <w:tab w:val="left" w:pos="142"/>
        </w:tabs>
        <w:jc w:val="center"/>
        <w:rPr>
          <w:rFonts w:ascii="Cambria" w:hAnsi="Cambria"/>
          <w:sz w:val="20"/>
          <w:szCs w:val="20"/>
        </w:rPr>
      </w:pPr>
      <w:r w:rsidRPr="00FE0A17">
        <w:rPr>
          <w:rFonts w:ascii="Cambria" w:hAnsi="Cambria"/>
          <w:sz w:val="20"/>
          <w:szCs w:val="20"/>
        </w:rPr>
        <w:t>Финансового университета при Правительстве РФ, Россия</w:t>
      </w:r>
      <w:r w:rsidR="00033443" w:rsidRPr="00FE0A17">
        <w:rPr>
          <w:rFonts w:ascii="Cambria" w:hAnsi="Cambria"/>
          <w:sz w:val="20"/>
          <w:szCs w:val="20"/>
        </w:rPr>
        <w:t xml:space="preserve"> </w:t>
      </w:r>
    </w:p>
    <w:p w:rsidR="00033443" w:rsidRPr="00150DAF" w:rsidRDefault="00033443" w:rsidP="00033443">
      <w:pPr>
        <w:pBdr>
          <w:bottom w:val="single" w:sz="4" w:space="1" w:color="auto"/>
        </w:pBdr>
        <w:shd w:val="clear" w:color="auto" w:fill="FFFFFF"/>
        <w:tabs>
          <w:tab w:val="left" w:pos="142"/>
        </w:tabs>
        <w:jc w:val="center"/>
        <w:rPr>
          <w:rFonts w:ascii="Cambria" w:hAnsi="Cambria"/>
          <w:sz w:val="20"/>
          <w:szCs w:val="20"/>
        </w:rPr>
      </w:pPr>
      <w:r w:rsidRPr="00150DAF">
        <w:rPr>
          <w:rFonts w:ascii="Cambria" w:hAnsi="Cambria"/>
          <w:sz w:val="20"/>
          <w:szCs w:val="20"/>
        </w:rPr>
        <w:t>Контактные лица: Горохов Александр Анатольевич, тел. 8-910-730-82-83</w:t>
      </w:r>
    </w:p>
    <w:p w:rsidR="00033443" w:rsidRPr="00787965" w:rsidRDefault="00033443" w:rsidP="00033443">
      <w:pPr>
        <w:pBdr>
          <w:bottom w:val="single" w:sz="4" w:space="1" w:color="auto"/>
        </w:pBdr>
        <w:shd w:val="clear" w:color="auto" w:fill="FFFFFF"/>
        <w:tabs>
          <w:tab w:val="left" w:pos="142"/>
        </w:tabs>
        <w:jc w:val="center"/>
        <w:rPr>
          <w:rFonts w:ascii="Cambria" w:hAnsi="Cambria"/>
          <w:b/>
          <w:sz w:val="20"/>
          <w:szCs w:val="20"/>
          <w:lang w:val="en-US"/>
        </w:rPr>
      </w:pPr>
      <w:r w:rsidRPr="00150DAF">
        <w:rPr>
          <w:rFonts w:ascii="Cambria" w:hAnsi="Cambria"/>
          <w:sz w:val="20"/>
          <w:szCs w:val="20"/>
          <w:lang w:val="en-US"/>
        </w:rPr>
        <w:t>E</w:t>
      </w:r>
      <w:r w:rsidRPr="00787965">
        <w:rPr>
          <w:rFonts w:ascii="Cambria" w:hAnsi="Cambria"/>
          <w:sz w:val="20"/>
          <w:szCs w:val="20"/>
          <w:lang w:val="en-US"/>
        </w:rPr>
        <w:t>-</w:t>
      </w:r>
      <w:r w:rsidRPr="00150DAF">
        <w:rPr>
          <w:rFonts w:ascii="Cambria" w:hAnsi="Cambria"/>
          <w:sz w:val="20"/>
          <w:szCs w:val="20"/>
          <w:lang w:val="en-US"/>
        </w:rPr>
        <w:t>mail</w:t>
      </w:r>
      <w:r w:rsidRPr="00787965">
        <w:rPr>
          <w:rFonts w:ascii="Cambria" w:hAnsi="Cambria"/>
          <w:sz w:val="20"/>
          <w:szCs w:val="20"/>
          <w:lang w:val="en-US"/>
        </w:rPr>
        <w:t xml:space="preserve">: </w:t>
      </w:r>
      <w:hyperlink r:id="rId6" w:history="1">
        <w:r w:rsidRPr="00416CBF">
          <w:rPr>
            <w:rStyle w:val="a3"/>
            <w:rFonts w:ascii="Cambria" w:hAnsi="Cambria"/>
            <w:b/>
            <w:i/>
            <w:sz w:val="20"/>
            <w:szCs w:val="20"/>
            <w:lang w:val="en-US"/>
          </w:rPr>
          <w:t>regionika@yandex.ru</w:t>
        </w:r>
      </w:hyperlink>
      <w:r w:rsidRPr="00787965">
        <w:rPr>
          <w:rStyle w:val="b-message-heademail"/>
          <w:rFonts w:ascii="Cambria" w:hAnsi="Cambria"/>
          <w:b/>
          <w:i/>
          <w:sz w:val="20"/>
          <w:szCs w:val="20"/>
          <w:lang w:val="en-US"/>
        </w:rPr>
        <w:t xml:space="preserve">   </w:t>
      </w:r>
      <w:hyperlink r:id="rId7" w:history="1">
        <w:r w:rsidRPr="00787965">
          <w:rPr>
            <w:rStyle w:val="a3"/>
            <w:rFonts w:ascii="Cambria" w:hAnsi="Cambria"/>
            <w:b/>
            <w:color w:val="auto"/>
            <w:sz w:val="20"/>
            <w:szCs w:val="20"/>
            <w:lang w:val="en-US"/>
          </w:rPr>
          <w:t>https://vk.com/nauka46</w:t>
        </w:r>
      </w:hyperlink>
    </w:p>
    <w:p w:rsidR="00033443" w:rsidRPr="008A1EC8" w:rsidRDefault="00033443" w:rsidP="00033443">
      <w:pPr>
        <w:jc w:val="center"/>
        <w:rPr>
          <w:rFonts w:ascii="Cambria" w:hAnsi="Cambria"/>
          <w:b/>
          <w:sz w:val="19"/>
          <w:szCs w:val="19"/>
        </w:rPr>
      </w:pPr>
      <w:r w:rsidRPr="008A1EC8">
        <w:rPr>
          <w:rFonts w:ascii="Cambria" w:hAnsi="Cambria"/>
          <w:b/>
          <w:sz w:val="19"/>
          <w:szCs w:val="19"/>
        </w:rPr>
        <w:t>Формы участия в конференции:</w:t>
      </w:r>
    </w:p>
    <w:p w:rsidR="00033443" w:rsidRPr="008A1EC8" w:rsidRDefault="00033443" w:rsidP="00033443">
      <w:pPr>
        <w:rPr>
          <w:rFonts w:ascii="Cambria" w:hAnsi="Cambria"/>
          <w:sz w:val="19"/>
          <w:szCs w:val="19"/>
        </w:rPr>
      </w:pPr>
      <w:r w:rsidRPr="008A1EC8">
        <w:rPr>
          <w:rFonts w:ascii="Cambria" w:hAnsi="Cambria"/>
          <w:sz w:val="19"/>
          <w:szCs w:val="19"/>
        </w:rPr>
        <w:t xml:space="preserve">1. Бесплатное онлайн выступление с устным докладом с получение диплома </w:t>
      </w:r>
      <w:r w:rsidR="008A1EC8" w:rsidRPr="008A1EC8">
        <w:rPr>
          <w:rFonts w:ascii="Cambria" w:hAnsi="Cambria"/>
          <w:sz w:val="19"/>
          <w:szCs w:val="19"/>
        </w:rPr>
        <w:t xml:space="preserve">1,2 </w:t>
      </w:r>
      <w:r w:rsidRPr="008A1EC8">
        <w:rPr>
          <w:rFonts w:ascii="Cambria" w:hAnsi="Cambria"/>
          <w:sz w:val="19"/>
          <w:szCs w:val="19"/>
        </w:rPr>
        <w:t>степ</w:t>
      </w:r>
      <w:r w:rsidR="008A1EC8" w:rsidRPr="008A1EC8">
        <w:rPr>
          <w:rFonts w:ascii="Cambria" w:hAnsi="Cambria"/>
          <w:sz w:val="19"/>
          <w:szCs w:val="19"/>
        </w:rPr>
        <w:t>ени.</w:t>
      </w:r>
    </w:p>
    <w:p w:rsidR="00033443" w:rsidRPr="008A1EC8" w:rsidRDefault="00033443" w:rsidP="00033443">
      <w:pPr>
        <w:rPr>
          <w:rFonts w:ascii="Cambria" w:hAnsi="Cambria"/>
          <w:sz w:val="19"/>
          <w:szCs w:val="19"/>
        </w:rPr>
      </w:pPr>
      <w:r w:rsidRPr="008A1EC8">
        <w:rPr>
          <w:rFonts w:ascii="Cambria" w:hAnsi="Cambria"/>
          <w:sz w:val="19"/>
          <w:szCs w:val="19"/>
        </w:rPr>
        <w:t>2. Только публикация статьи (заочное участие).</w:t>
      </w:r>
    </w:p>
    <w:p w:rsidR="00033443" w:rsidRPr="008A1EC8" w:rsidRDefault="00033443" w:rsidP="00033443">
      <w:pPr>
        <w:pBdr>
          <w:bottom w:val="single" w:sz="4" w:space="0" w:color="auto"/>
        </w:pBdr>
        <w:rPr>
          <w:rFonts w:ascii="Cambria" w:hAnsi="Cambria"/>
          <w:sz w:val="19"/>
          <w:szCs w:val="19"/>
        </w:rPr>
      </w:pPr>
      <w:r w:rsidRPr="008A1EC8">
        <w:rPr>
          <w:rFonts w:ascii="Cambria" w:hAnsi="Cambria"/>
          <w:sz w:val="19"/>
          <w:szCs w:val="19"/>
        </w:rPr>
        <w:t>3. Онлайн участие в качестве слушателя (участие без доклада)</w:t>
      </w:r>
    </w:p>
    <w:p w:rsidR="00033443" w:rsidRPr="00465FFD" w:rsidRDefault="00033443" w:rsidP="00181217">
      <w:pPr>
        <w:pStyle w:val="a6"/>
        <w:spacing w:after="0"/>
        <w:jc w:val="center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6273C4">
        <w:rPr>
          <w:rFonts w:ascii="Cambria" w:hAnsi="Cambria"/>
          <w:spacing w:val="-6"/>
          <w:sz w:val="18"/>
          <w:szCs w:val="18"/>
        </w:rPr>
        <w:t xml:space="preserve">Конференция будет проходить </w:t>
      </w:r>
      <w:r w:rsidRPr="00465FFD">
        <w:rPr>
          <w:rFonts w:ascii="Cambria" w:hAnsi="Cambria"/>
          <w:color w:val="auto"/>
          <w:spacing w:val="-6"/>
          <w:sz w:val="18"/>
          <w:szCs w:val="18"/>
        </w:rPr>
        <w:t xml:space="preserve">в </w:t>
      </w:r>
      <w:proofErr w:type="spellStart"/>
      <w:r w:rsidRPr="00465FFD">
        <w:rPr>
          <w:rFonts w:ascii="Cambria" w:hAnsi="Cambria"/>
          <w:color w:val="auto"/>
          <w:spacing w:val="-6"/>
          <w:sz w:val="18"/>
          <w:szCs w:val="18"/>
        </w:rPr>
        <w:t>онлайн-формате</w:t>
      </w:r>
      <w:proofErr w:type="spellEnd"/>
      <w:r w:rsidRPr="00465FFD">
        <w:rPr>
          <w:rFonts w:ascii="Cambria" w:hAnsi="Cambria"/>
          <w:color w:val="auto"/>
          <w:spacing w:val="-6"/>
          <w:sz w:val="18"/>
          <w:szCs w:val="18"/>
        </w:rPr>
        <w:t xml:space="preserve"> </w:t>
      </w:r>
      <w:r w:rsidRPr="00465FFD">
        <w:rPr>
          <w:rFonts w:ascii="Cambria" w:hAnsi="Cambria"/>
          <w:color w:val="auto"/>
          <w:sz w:val="18"/>
          <w:szCs w:val="18"/>
          <w:shd w:val="clear" w:color="auto" w:fill="FFFFFF"/>
        </w:rPr>
        <w:t xml:space="preserve"> </w:t>
      </w:r>
      <w:r w:rsidR="00173C3A">
        <w:rPr>
          <w:rFonts w:ascii="Cambria" w:hAnsi="Cambria"/>
          <w:b/>
          <w:color w:val="auto"/>
          <w:sz w:val="18"/>
          <w:szCs w:val="18"/>
          <w:shd w:val="clear" w:color="auto" w:fill="FFFFFF"/>
        </w:rPr>
        <w:t>2</w:t>
      </w:r>
      <w:r w:rsidR="000B294D">
        <w:rPr>
          <w:rFonts w:ascii="Cambria" w:hAnsi="Cambria"/>
          <w:b/>
          <w:color w:val="auto"/>
          <w:sz w:val="18"/>
          <w:szCs w:val="18"/>
          <w:shd w:val="clear" w:color="auto" w:fill="FFFFFF"/>
        </w:rPr>
        <w:t>7</w:t>
      </w:r>
      <w:r w:rsidR="00173C3A">
        <w:rPr>
          <w:rFonts w:ascii="Cambria" w:hAnsi="Cambria"/>
          <w:b/>
          <w:color w:val="auto"/>
          <w:sz w:val="18"/>
          <w:szCs w:val="18"/>
          <w:shd w:val="clear" w:color="auto" w:fill="FFFFFF"/>
        </w:rPr>
        <w:t xml:space="preserve"> июня</w:t>
      </w:r>
      <w:r w:rsidRPr="00465FFD">
        <w:rPr>
          <w:rFonts w:ascii="Cambria" w:hAnsi="Cambria"/>
          <w:b/>
          <w:color w:val="auto"/>
          <w:sz w:val="18"/>
          <w:szCs w:val="18"/>
          <w:shd w:val="clear" w:color="auto" w:fill="FFFFFF"/>
        </w:rPr>
        <w:t xml:space="preserve"> 202</w:t>
      </w:r>
      <w:r w:rsidR="000B294D">
        <w:rPr>
          <w:rFonts w:ascii="Cambria" w:hAnsi="Cambria"/>
          <w:b/>
          <w:color w:val="auto"/>
          <w:sz w:val="18"/>
          <w:szCs w:val="18"/>
          <w:shd w:val="clear" w:color="auto" w:fill="FFFFFF"/>
        </w:rPr>
        <w:t>5 года</w:t>
      </w:r>
      <w:r w:rsidR="00DA1F06" w:rsidRPr="00465FFD">
        <w:rPr>
          <w:rFonts w:ascii="Cambria" w:hAnsi="Cambria"/>
          <w:b/>
          <w:color w:val="auto"/>
          <w:sz w:val="18"/>
          <w:szCs w:val="18"/>
          <w:shd w:val="clear" w:color="auto" w:fill="FFFFFF"/>
        </w:rPr>
        <w:t xml:space="preserve"> 10:00 </w:t>
      </w:r>
      <w:r w:rsidRPr="00465FFD">
        <w:rPr>
          <w:rFonts w:ascii="Cambria" w:hAnsi="Cambria"/>
          <w:b/>
          <w:color w:val="auto"/>
          <w:sz w:val="18"/>
          <w:szCs w:val="18"/>
          <w:shd w:val="clear" w:color="auto" w:fill="FFFFFF"/>
        </w:rPr>
        <w:t xml:space="preserve"> Москва</w:t>
      </w:r>
    </w:p>
    <w:p w:rsidR="00173C3A" w:rsidRPr="00173C3A" w:rsidRDefault="00173C3A" w:rsidP="00173C3A">
      <w:pPr>
        <w:shd w:val="clear" w:color="auto" w:fill="FFFFFF"/>
        <w:autoSpaceDE w:val="0"/>
        <w:jc w:val="center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173C3A">
        <w:rPr>
          <w:rFonts w:ascii="Cambria" w:hAnsi="Cambria"/>
          <w:color w:val="auto"/>
          <w:sz w:val="18"/>
          <w:szCs w:val="18"/>
          <w:shd w:val="clear" w:color="auto" w:fill="FFFFFF"/>
        </w:rPr>
        <w:t>Подключиться в браузере по ссылке:</w:t>
      </w:r>
    </w:p>
    <w:p w:rsidR="000B294D" w:rsidRPr="000B294D" w:rsidRDefault="00BC3301" w:rsidP="000B294D">
      <w:pPr>
        <w:pStyle w:val="a6"/>
        <w:spacing w:after="0"/>
        <w:jc w:val="center"/>
        <w:rPr>
          <w:rFonts w:ascii="Cambria" w:hAnsi="Cambria"/>
          <w:sz w:val="20"/>
          <w:szCs w:val="20"/>
        </w:rPr>
      </w:pPr>
      <w:hyperlink r:id="rId8" w:history="1">
        <w:r w:rsidR="000B294D" w:rsidRPr="000B294D">
          <w:rPr>
            <w:rStyle w:val="a3"/>
            <w:rFonts w:ascii="Cambria" w:hAnsi="Cambria"/>
            <w:sz w:val="20"/>
            <w:szCs w:val="20"/>
          </w:rPr>
          <w:t>https://salutejazz.ru/calls/45v3bs?psw=OAcHVEcGC0cDFwBCGBIcVAwdHQ</w:t>
        </w:r>
      </w:hyperlink>
    </w:p>
    <w:p w:rsidR="000B294D" w:rsidRPr="000B294D" w:rsidRDefault="000B294D" w:rsidP="000B294D">
      <w:pPr>
        <w:pStyle w:val="a6"/>
        <w:spacing w:after="0"/>
        <w:jc w:val="center"/>
        <w:rPr>
          <w:rFonts w:ascii="Cambria" w:hAnsi="Cambria"/>
          <w:sz w:val="20"/>
          <w:szCs w:val="20"/>
        </w:rPr>
      </w:pPr>
      <w:r w:rsidRPr="000B294D">
        <w:rPr>
          <w:rFonts w:ascii="Cambria" w:hAnsi="Cambria"/>
          <w:sz w:val="20"/>
          <w:szCs w:val="20"/>
        </w:rPr>
        <w:t>Для подключения по номеру конференции:</w:t>
      </w:r>
    </w:p>
    <w:p w:rsidR="00465FFD" w:rsidRPr="000B294D" w:rsidRDefault="000B294D" w:rsidP="000B294D">
      <w:pPr>
        <w:pStyle w:val="a6"/>
        <w:spacing w:after="0"/>
        <w:jc w:val="center"/>
        <w:rPr>
          <w:rFonts w:ascii="Cambria" w:hAnsi="Cambria"/>
          <w:sz w:val="20"/>
          <w:szCs w:val="20"/>
        </w:rPr>
      </w:pPr>
      <w:r w:rsidRPr="000B294D">
        <w:rPr>
          <w:rFonts w:ascii="Cambria" w:hAnsi="Cambria"/>
          <w:sz w:val="20"/>
          <w:szCs w:val="20"/>
        </w:rPr>
        <w:t xml:space="preserve">Код конференции: </w:t>
      </w:r>
      <w:hyperlink r:id="rId9" w:history="1">
        <w:r w:rsidRPr="000B294D">
          <w:rPr>
            <w:rStyle w:val="a3"/>
            <w:rFonts w:ascii="Cambria" w:hAnsi="Cambria"/>
            <w:sz w:val="20"/>
            <w:szCs w:val="20"/>
          </w:rPr>
          <w:t>45v3bs@salutejazz.ru</w:t>
        </w:r>
      </w:hyperlink>
      <w:r w:rsidRPr="000B294D">
        <w:rPr>
          <w:rFonts w:ascii="Cambria" w:hAnsi="Cambria"/>
          <w:sz w:val="20"/>
          <w:szCs w:val="20"/>
        </w:rPr>
        <w:t xml:space="preserve"> Пароль: te15bn1j</w:t>
      </w:r>
    </w:p>
    <w:p w:rsidR="00051233" w:rsidRPr="00051233" w:rsidRDefault="00051233" w:rsidP="00181217">
      <w:pPr>
        <w:pBdr>
          <w:bottom w:val="single" w:sz="4" w:space="1" w:color="auto"/>
        </w:pBdr>
        <w:shd w:val="clear" w:color="auto" w:fill="FFFFFF"/>
        <w:autoSpaceDE w:val="0"/>
        <w:jc w:val="center"/>
        <w:rPr>
          <w:b/>
          <w:color w:val="FF0000"/>
          <w:sz w:val="20"/>
          <w:szCs w:val="20"/>
        </w:rPr>
      </w:pPr>
      <w:proofErr w:type="gramStart"/>
      <w:r w:rsidRPr="00051233">
        <w:rPr>
          <w:b/>
          <w:i/>
          <w:iCs/>
          <w:color w:val="auto"/>
          <w:sz w:val="20"/>
          <w:szCs w:val="20"/>
        </w:rPr>
        <w:lastRenderedPageBreak/>
        <w:t>Представление документов</w:t>
      </w:r>
      <w:r w:rsidR="000B294D">
        <w:rPr>
          <w:b/>
          <w:i/>
          <w:iCs/>
          <w:color w:val="auto"/>
          <w:sz w:val="20"/>
          <w:szCs w:val="20"/>
        </w:rPr>
        <w:t xml:space="preserve"> </w:t>
      </w:r>
      <w:r w:rsidRPr="00051233">
        <w:rPr>
          <w:b/>
          <w:i/>
          <w:iCs/>
          <w:color w:val="auto"/>
          <w:sz w:val="20"/>
          <w:szCs w:val="20"/>
        </w:rPr>
        <w:t xml:space="preserve">(статьи, отчета на </w:t>
      </w:r>
      <w:proofErr w:type="spellStart"/>
      <w:r w:rsidRPr="00051233">
        <w:rPr>
          <w:b/>
          <w:i/>
          <w:iCs/>
          <w:color w:val="auto"/>
          <w:sz w:val="20"/>
          <w:szCs w:val="20"/>
        </w:rPr>
        <w:t>антиплагиат</w:t>
      </w:r>
      <w:proofErr w:type="spellEnd"/>
      <w:r w:rsidRPr="00051233">
        <w:rPr>
          <w:b/>
          <w:i/>
          <w:iCs/>
          <w:color w:val="auto"/>
          <w:sz w:val="20"/>
          <w:szCs w:val="20"/>
        </w:rPr>
        <w:t xml:space="preserve">, квитанции об оплате до </w:t>
      </w:r>
      <w:r w:rsidR="00173C3A">
        <w:rPr>
          <w:b/>
          <w:i/>
          <w:iCs/>
          <w:color w:val="auto"/>
          <w:sz w:val="20"/>
          <w:szCs w:val="20"/>
        </w:rPr>
        <w:t>2</w:t>
      </w:r>
      <w:r w:rsidR="000B294D">
        <w:rPr>
          <w:b/>
          <w:i/>
          <w:iCs/>
          <w:color w:val="auto"/>
          <w:sz w:val="20"/>
          <w:szCs w:val="20"/>
        </w:rPr>
        <w:t>7</w:t>
      </w:r>
      <w:r w:rsidR="00173C3A">
        <w:rPr>
          <w:b/>
          <w:i/>
          <w:iCs/>
          <w:color w:val="auto"/>
          <w:sz w:val="20"/>
          <w:szCs w:val="20"/>
        </w:rPr>
        <w:t xml:space="preserve"> июня</w:t>
      </w:r>
      <w:r w:rsidRPr="00051233">
        <w:rPr>
          <w:b/>
          <w:i/>
          <w:iCs/>
          <w:color w:val="auto"/>
          <w:sz w:val="20"/>
          <w:szCs w:val="20"/>
        </w:rPr>
        <w:t xml:space="preserve"> 202</w:t>
      </w:r>
      <w:r w:rsidR="000B294D">
        <w:rPr>
          <w:b/>
          <w:i/>
          <w:iCs/>
          <w:color w:val="auto"/>
          <w:sz w:val="20"/>
          <w:szCs w:val="20"/>
        </w:rPr>
        <w:t>5</w:t>
      </w:r>
      <w:r w:rsidRPr="00051233">
        <w:rPr>
          <w:b/>
          <w:i/>
          <w:iCs/>
          <w:color w:val="auto"/>
          <w:sz w:val="20"/>
          <w:szCs w:val="20"/>
        </w:rPr>
        <w:t xml:space="preserve"> года (включительно) </w:t>
      </w:r>
      <w:r w:rsidRPr="00051233">
        <w:rPr>
          <w:b/>
          <w:iCs/>
          <w:color w:val="auto"/>
          <w:sz w:val="20"/>
          <w:szCs w:val="20"/>
          <w:u w:val="single"/>
        </w:rPr>
        <w:t>ТОЛЬКО</w:t>
      </w:r>
      <w:r w:rsidRPr="00051233">
        <w:rPr>
          <w:b/>
          <w:i/>
          <w:iCs/>
          <w:color w:val="auto"/>
          <w:sz w:val="20"/>
          <w:szCs w:val="20"/>
        </w:rPr>
        <w:t xml:space="preserve"> </w:t>
      </w:r>
      <w:r w:rsidRPr="00051233">
        <w:rPr>
          <w:b/>
          <w:color w:val="auto"/>
          <w:sz w:val="20"/>
          <w:szCs w:val="20"/>
          <w:u w:val="single"/>
        </w:rPr>
        <w:t>по электронной почте</w:t>
      </w:r>
      <w:r w:rsidRPr="00051233">
        <w:rPr>
          <w:b/>
          <w:color w:val="auto"/>
          <w:sz w:val="20"/>
          <w:szCs w:val="20"/>
        </w:rPr>
        <w:t xml:space="preserve"> </w:t>
      </w:r>
      <w:proofErr w:type="spellStart"/>
      <w:r w:rsidRPr="00051233">
        <w:rPr>
          <w:b/>
          <w:color w:val="FF0000"/>
          <w:sz w:val="20"/>
          <w:szCs w:val="20"/>
          <w:lang w:val="en-US"/>
        </w:rPr>
        <w:t>regionika</w:t>
      </w:r>
      <w:proofErr w:type="spellEnd"/>
      <w:r w:rsidR="00BC3301">
        <w:fldChar w:fldCharType="begin"/>
      </w:r>
      <w:r w:rsidR="004F3DBF">
        <w:instrText>HYPERLINK "mailto:ConferenEcon@yandex.ru"</w:instrText>
      </w:r>
      <w:r w:rsidR="00BC3301">
        <w:fldChar w:fldCharType="separate"/>
      </w:r>
      <w:r w:rsidRPr="00051233">
        <w:rPr>
          <w:rStyle w:val="a3"/>
          <w:b/>
          <w:color w:val="FF0000"/>
          <w:sz w:val="20"/>
          <w:szCs w:val="20"/>
          <w:u w:val="none"/>
        </w:rPr>
        <w:t>@</w:t>
      </w:r>
      <w:proofErr w:type="spellStart"/>
      <w:r w:rsidRPr="00051233">
        <w:rPr>
          <w:rStyle w:val="a3"/>
          <w:b/>
          <w:color w:val="FF0000"/>
          <w:sz w:val="20"/>
          <w:szCs w:val="20"/>
          <w:u w:val="none"/>
          <w:lang w:val="en-GB"/>
        </w:rPr>
        <w:t>yandex</w:t>
      </w:r>
      <w:proofErr w:type="spellEnd"/>
      <w:r w:rsidRPr="00051233">
        <w:rPr>
          <w:rStyle w:val="a3"/>
          <w:b/>
          <w:color w:val="FF0000"/>
          <w:sz w:val="20"/>
          <w:szCs w:val="20"/>
          <w:u w:val="none"/>
        </w:rPr>
        <w:t>.</w:t>
      </w:r>
      <w:proofErr w:type="spellStart"/>
      <w:r w:rsidRPr="00051233">
        <w:rPr>
          <w:rStyle w:val="a3"/>
          <w:b/>
          <w:color w:val="FF0000"/>
          <w:sz w:val="20"/>
          <w:szCs w:val="20"/>
          <w:u w:val="none"/>
          <w:lang w:val="en-GB"/>
        </w:rPr>
        <w:t>ru</w:t>
      </w:r>
      <w:proofErr w:type="spellEnd"/>
      <w:r w:rsidR="00BC3301">
        <w:fldChar w:fldCharType="end"/>
      </w:r>
      <w:r w:rsidRPr="00051233">
        <w:rPr>
          <w:b/>
          <w:color w:val="FF0000"/>
          <w:sz w:val="20"/>
          <w:szCs w:val="20"/>
        </w:rPr>
        <w:t>.</w:t>
      </w:r>
      <w:r w:rsidRPr="00051233">
        <w:rPr>
          <w:b/>
          <w:color w:val="auto"/>
          <w:sz w:val="20"/>
          <w:szCs w:val="20"/>
        </w:rPr>
        <w:t xml:space="preserve"> В письме указать сборник ПС-</w:t>
      </w:r>
      <w:r w:rsidR="000B294D">
        <w:rPr>
          <w:b/>
          <w:color w:val="auto"/>
          <w:sz w:val="20"/>
          <w:szCs w:val="20"/>
        </w:rPr>
        <w:t>15</w:t>
      </w:r>
      <w:r w:rsidRPr="00051233">
        <w:rPr>
          <w:b/>
          <w:color w:val="auto"/>
          <w:sz w:val="20"/>
          <w:szCs w:val="20"/>
        </w:rPr>
        <w:t>.</w:t>
      </w:r>
      <w:proofErr w:type="gramEnd"/>
    </w:p>
    <w:p w:rsidR="00173C3A" w:rsidRDefault="00173C3A" w:rsidP="00033443">
      <w:pPr>
        <w:pBdr>
          <w:bottom w:val="single" w:sz="4" w:space="1" w:color="auto"/>
        </w:pBdr>
        <w:jc w:val="center"/>
        <w:rPr>
          <w:b/>
          <w:i/>
          <w:sz w:val="20"/>
          <w:szCs w:val="20"/>
        </w:rPr>
      </w:pPr>
    </w:p>
    <w:p w:rsidR="00033443" w:rsidRPr="00F84B9B" w:rsidRDefault="00033443" w:rsidP="00033443">
      <w:pPr>
        <w:pBdr>
          <w:bottom w:val="single" w:sz="4" w:space="1" w:color="auto"/>
        </w:pBdr>
        <w:jc w:val="center"/>
        <w:rPr>
          <w:i/>
          <w:color w:val="auto"/>
          <w:sz w:val="20"/>
          <w:szCs w:val="20"/>
        </w:rPr>
      </w:pPr>
      <w:r w:rsidRPr="00CC7DFD">
        <w:rPr>
          <w:b/>
          <w:i/>
          <w:sz w:val="20"/>
          <w:szCs w:val="20"/>
        </w:rPr>
        <w:t xml:space="preserve">Уникальность статьи для сборника – 60 процентов в системе </w:t>
      </w:r>
      <w:proofErr w:type="spellStart"/>
      <w:r w:rsidRPr="00CC7DFD">
        <w:rPr>
          <w:b/>
          <w:i/>
          <w:sz w:val="20"/>
          <w:szCs w:val="20"/>
        </w:rPr>
        <w:t>Антиплагиат</w:t>
      </w:r>
      <w:proofErr w:type="spellEnd"/>
      <w:r w:rsidRPr="00CC7DFD">
        <w:rPr>
          <w:b/>
          <w:i/>
          <w:sz w:val="20"/>
          <w:szCs w:val="20"/>
        </w:rPr>
        <w:t xml:space="preserve">. Отчет о проверке должен прилагаться вместе со статьей. Без отчета о проверке статьи на </w:t>
      </w:r>
      <w:proofErr w:type="spellStart"/>
      <w:r w:rsidRPr="00CC7DFD">
        <w:rPr>
          <w:b/>
          <w:i/>
          <w:sz w:val="20"/>
          <w:szCs w:val="20"/>
        </w:rPr>
        <w:t>антиплагиат</w:t>
      </w:r>
      <w:proofErr w:type="spellEnd"/>
      <w:r w:rsidRPr="00CC7DFD">
        <w:rPr>
          <w:b/>
          <w:i/>
          <w:sz w:val="20"/>
          <w:szCs w:val="20"/>
        </w:rPr>
        <w:t xml:space="preserve"> статьи не принимаются. </w:t>
      </w:r>
      <w:r w:rsidRPr="00CC7DFD">
        <w:rPr>
          <w:b/>
          <w:i/>
          <w:color w:val="auto"/>
          <w:sz w:val="20"/>
          <w:szCs w:val="20"/>
        </w:rPr>
        <w:t xml:space="preserve">В сборник статьи студентов, магистрантов без </w:t>
      </w:r>
      <w:r>
        <w:rPr>
          <w:b/>
          <w:i/>
          <w:color w:val="auto"/>
          <w:sz w:val="20"/>
          <w:szCs w:val="20"/>
        </w:rPr>
        <w:t>соавтора</w:t>
      </w:r>
      <w:r w:rsidRPr="00CC7DFD">
        <w:rPr>
          <w:b/>
          <w:i/>
          <w:color w:val="auto"/>
          <w:sz w:val="20"/>
          <w:szCs w:val="20"/>
        </w:rPr>
        <w:t xml:space="preserve"> не ниже кандидата наук не включаются. </w:t>
      </w:r>
      <w:r>
        <w:rPr>
          <w:b/>
          <w:i/>
          <w:color w:val="auto"/>
          <w:sz w:val="20"/>
          <w:szCs w:val="20"/>
        </w:rPr>
        <w:t xml:space="preserve">В сборник от </w:t>
      </w:r>
      <w:r w:rsidRPr="00CC7DFD">
        <w:rPr>
          <w:b/>
          <w:i/>
          <w:color w:val="auto"/>
          <w:sz w:val="20"/>
          <w:szCs w:val="20"/>
        </w:rPr>
        <w:t xml:space="preserve">одного автора не более </w:t>
      </w:r>
      <w:r w:rsidR="00173C3A">
        <w:rPr>
          <w:b/>
          <w:i/>
          <w:color w:val="auto"/>
          <w:sz w:val="20"/>
          <w:szCs w:val="20"/>
        </w:rPr>
        <w:t>3</w:t>
      </w:r>
      <w:r w:rsidRPr="00CC7DFD">
        <w:rPr>
          <w:b/>
          <w:i/>
          <w:color w:val="auto"/>
          <w:sz w:val="20"/>
          <w:szCs w:val="20"/>
        </w:rPr>
        <w:t xml:space="preserve"> статей. Количество авторов в статье не более трех.</w:t>
      </w:r>
      <w:r>
        <w:rPr>
          <w:b/>
          <w:i/>
          <w:color w:val="auto"/>
          <w:sz w:val="20"/>
          <w:szCs w:val="20"/>
        </w:rPr>
        <w:t xml:space="preserve">  </w:t>
      </w:r>
      <w:r w:rsidRPr="00094555">
        <w:rPr>
          <w:b/>
          <w:i/>
          <w:iCs/>
          <w:sz w:val="20"/>
          <w:szCs w:val="20"/>
        </w:rPr>
        <w:t>Каждому участнику будет выслан в электронном виде сборни</w:t>
      </w:r>
      <w:r>
        <w:rPr>
          <w:b/>
          <w:i/>
          <w:iCs/>
          <w:sz w:val="20"/>
          <w:szCs w:val="20"/>
        </w:rPr>
        <w:t xml:space="preserve">к и </w:t>
      </w:r>
      <w:r w:rsidR="00C81387">
        <w:rPr>
          <w:b/>
          <w:i/>
          <w:iCs/>
          <w:sz w:val="20"/>
          <w:szCs w:val="20"/>
        </w:rPr>
        <w:t>программа</w:t>
      </w:r>
      <w:r w:rsidRPr="00094555">
        <w:rPr>
          <w:b/>
          <w:i/>
          <w:iCs/>
          <w:sz w:val="20"/>
          <w:szCs w:val="20"/>
        </w:rPr>
        <w:t xml:space="preserve"> по итогам конференции с присвоением </w:t>
      </w:r>
      <w:r w:rsidRPr="00094555">
        <w:rPr>
          <w:b/>
          <w:i/>
          <w:iCs/>
          <w:sz w:val="20"/>
          <w:szCs w:val="20"/>
          <w:lang w:val="en-US"/>
        </w:rPr>
        <w:t>ISBN</w:t>
      </w:r>
      <w:r w:rsidRPr="00094555">
        <w:rPr>
          <w:b/>
          <w:i/>
          <w:iCs/>
          <w:sz w:val="20"/>
          <w:szCs w:val="20"/>
        </w:rPr>
        <w:t xml:space="preserve"> </w:t>
      </w:r>
      <w:r w:rsidRPr="00094555">
        <w:rPr>
          <w:b/>
          <w:i/>
          <w:sz w:val="20"/>
          <w:szCs w:val="20"/>
        </w:rPr>
        <w:t xml:space="preserve">в течение </w:t>
      </w:r>
      <w:r w:rsidR="00173C3A">
        <w:rPr>
          <w:b/>
          <w:i/>
          <w:sz w:val="20"/>
          <w:szCs w:val="20"/>
        </w:rPr>
        <w:t>15-</w:t>
      </w:r>
      <w:r w:rsidRPr="00094555">
        <w:rPr>
          <w:b/>
          <w:i/>
          <w:sz w:val="20"/>
          <w:szCs w:val="20"/>
        </w:rPr>
        <w:t>20 дней после даты конференции</w:t>
      </w:r>
      <w:r w:rsidRPr="00094555">
        <w:rPr>
          <w:b/>
          <w:i/>
          <w:iCs/>
          <w:sz w:val="20"/>
          <w:szCs w:val="20"/>
        </w:rPr>
        <w:t xml:space="preserve"> с последующей </w:t>
      </w:r>
      <w:r w:rsidR="00173C3A">
        <w:rPr>
          <w:b/>
          <w:i/>
          <w:iCs/>
          <w:sz w:val="20"/>
          <w:szCs w:val="20"/>
        </w:rPr>
        <w:t xml:space="preserve">постатейной </w:t>
      </w:r>
      <w:r w:rsidRPr="00094555">
        <w:rPr>
          <w:b/>
          <w:i/>
          <w:iCs/>
          <w:sz w:val="20"/>
          <w:szCs w:val="20"/>
        </w:rPr>
        <w:t>регистрацией в РИНЦ</w:t>
      </w:r>
      <w:r w:rsidRPr="00094555">
        <w:rPr>
          <w:b/>
          <w:i/>
          <w:sz w:val="20"/>
          <w:szCs w:val="20"/>
        </w:rPr>
        <w:t>.</w:t>
      </w:r>
    </w:p>
    <w:p w:rsidR="00033443" w:rsidRPr="00BD5AAA" w:rsidRDefault="00033443" w:rsidP="00033443">
      <w:pPr>
        <w:pStyle w:val="a6"/>
        <w:spacing w:after="0"/>
        <w:jc w:val="both"/>
        <w:rPr>
          <w:b/>
          <w:i/>
          <w:sz w:val="18"/>
          <w:szCs w:val="18"/>
        </w:rPr>
      </w:pPr>
      <w:r w:rsidRPr="003D7CB7">
        <w:rPr>
          <w:b/>
          <w:i/>
          <w:sz w:val="18"/>
          <w:szCs w:val="18"/>
        </w:rPr>
        <w:t>Требования к оформлению материалов:</w:t>
      </w:r>
      <w:r w:rsidR="00BD5AAA">
        <w:rPr>
          <w:b/>
          <w:i/>
          <w:sz w:val="18"/>
          <w:szCs w:val="18"/>
        </w:rPr>
        <w:t xml:space="preserve"> </w:t>
      </w:r>
      <w:r w:rsidR="00BD5AAA" w:rsidRPr="00BD5AAA">
        <w:rPr>
          <w:i/>
          <w:sz w:val="18"/>
          <w:szCs w:val="18"/>
        </w:rPr>
        <w:t xml:space="preserve">статья в формате </w:t>
      </w:r>
      <w:r w:rsidR="00BD5AAA" w:rsidRPr="00BD5AAA">
        <w:rPr>
          <w:i/>
          <w:sz w:val="18"/>
          <w:szCs w:val="18"/>
          <w:lang w:val="en-US"/>
        </w:rPr>
        <w:t>WORD</w:t>
      </w:r>
      <w:r w:rsidR="00BD5AAA" w:rsidRPr="00BD5AAA">
        <w:rPr>
          <w:i/>
          <w:sz w:val="18"/>
          <w:szCs w:val="18"/>
        </w:rPr>
        <w:t>, А</w:t>
      </w:r>
      <w:proofErr w:type="gramStart"/>
      <w:r w:rsidR="00BD5AAA" w:rsidRPr="00BD5AAA">
        <w:rPr>
          <w:i/>
          <w:sz w:val="18"/>
          <w:szCs w:val="18"/>
        </w:rPr>
        <w:t>4</w:t>
      </w:r>
      <w:proofErr w:type="gramEnd"/>
    </w:p>
    <w:p w:rsidR="00033443" w:rsidRPr="003D7CB7" w:rsidRDefault="00033443" w:rsidP="00033443">
      <w:pPr>
        <w:pBdr>
          <w:bottom w:val="single" w:sz="4" w:space="1" w:color="auto"/>
        </w:pBdr>
        <w:shd w:val="clear" w:color="auto" w:fill="FFFFFF"/>
        <w:autoSpaceDE w:val="0"/>
        <w:rPr>
          <w:color w:val="auto"/>
          <w:sz w:val="18"/>
          <w:szCs w:val="18"/>
        </w:rPr>
      </w:pPr>
      <w:r w:rsidRPr="003D7CB7">
        <w:rPr>
          <w:color w:val="auto"/>
          <w:sz w:val="18"/>
          <w:szCs w:val="18"/>
        </w:rPr>
        <w:t xml:space="preserve">Поля – </w:t>
      </w:r>
      <w:smartTag w:uri="urn:schemas-microsoft-com:office:smarttags" w:element="PlaceName">
        <w:smartTagPr>
          <w:attr w:name="ProductID" w:val="2,5 см"/>
        </w:smartTagPr>
        <w:r w:rsidRPr="003D7CB7">
          <w:rPr>
            <w:color w:val="auto"/>
            <w:sz w:val="18"/>
            <w:szCs w:val="18"/>
          </w:rPr>
          <w:t>2,5 см</w:t>
        </w:r>
      </w:smartTag>
      <w:r w:rsidRPr="003D7CB7">
        <w:rPr>
          <w:color w:val="auto"/>
          <w:sz w:val="18"/>
          <w:szCs w:val="18"/>
        </w:rPr>
        <w:t xml:space="preserve"> с каждой стороны; Шрифт - </w:t>
      </w:r>
      <w:r w:rsidRPr="003D7CB7">
        <w:rPr>
          <w:color w:val="auto"/>
          <w:sz w:val="18"/>
          <w:szCs w:val="18"/>
          <w:lang w:val="en-US"/>
        </w:rPr>
        <w:t>Times</w:t>
      </w:r>
      <w:r w:rsidRPr="003D7CB7">
        <w:rPr>
          <w:color w:val="auto"/>
          <w:sz w:val="18"/>
          <w:szCs w:val="18"/>
        </w:rPr>
        <w:t xml:space="preserve"> </w:t>
      </w:r>
      <w:r w:rsidRPr="003D7CB7">
        <w:rPr>
          <w:color w:val="auto"/>
          <w:sz w:val="18"/>
          <w:szCs w:val="18"/>
          <w:lang w:val="en-US"/>
        </w:rPr>
        <w:t>New</w:t>
      </w:r>
      <w:r w:rsidRPr="003D7CB7">
        <w:rPr>
          <w:color w:val="auto"/>
          <w:sz w:val="18"/>
          <w:szCs w:val="18"/>
        </w:rPr>
        <w:t xml:space="preserve"> </w:t>
      </w:r>
      <w:r w:rsidRPr="003D7CB7">
        <w:rPr>
          <w:color w:val="auto"/>
          <w:sz w:val="18"/>
          <w:szCs w:val="18"/>
          <w:lang w:val="en-US"/>
        </w:rPr>
        <w:t>Roman</w:t>
      </w:r>
      <w:r w:rsidRPr="003D7CB7">
        <w:rPr>
          <w:color w:val="auto"/>
          <w:sz w:val="18"/>
          <w:szCs w:val="18"/>
        </w:rPr>
        <w:t>, кегль 14, межстрочный интервал – одинарный; сноски по тексту, красная строка (отступ) по тексту – 0,5 см.</w:t>
      </w:r>
    </w:p>
    <w:p w:rsidR="00033443" w:rsidRPr="003D7CB7" w:rsidRDefault="00033443" w:rsidP="00033443">
      <w:pPr>
        <w:pBdr>
          <w:bottom w:val="single" w:sz="4" w:space="1" w:color="auto"/>
        </w:pBd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3D7CB7">
        <w:rPr>
          <w:i/>
          <w:color w:val="auto"/>
          <w:sz w:val="18"/>
          <w:szCs w:val="18"/>
        </w:rPr>
        <w:t>Название статьи - заглавными буквами, жирным шрифтом, выравнивание по центру;</w:t>
      </w:r>
    </w:p>
    <w:p w:rsidR="00033443" w:rsidRPr="003D7CB7" w:rsidRDefault="00033443" w:rsidP="00033443">
      <w:pPr>
        <w:pBdr>
          <w:bottom w:val="single" w:sz="4" w:space="1" w:color="auto"/>
        </w:pBd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3D7CB7">
        <w:rPr>
          <w:i/>
          <w:color w:val="auto"/>
          <w:sz w:val="18"/>
          <w:szCs w:val="18"/>
        </w:rPr>
        <w:t xml:space="preserve">ФИО авторов </w:t>
      </w:r>
      <w:r w:rsidRPr="003D7CB7">
        <w:rPr>
          <w:b/>
          <w:i/>
          <w:color w:val="auto"/>
          <w:sz w:val="18"/>
          <w:szCs w:val="18"/>
        </w:rPr>
        <w:t>полностью</w:t>
      </w:r>
      <w:r w:rsidRPr="003D7CB7">
        <w:rPr>
          <w:i/>
          <w:color w:val="auto"/>
          <w:sz w:val="18"/>
          <w:szCs w:val="18"/>
        </w:rPr>
        <w:t>; ученая степень; звание; должность - жирный курсив, по центру.</w:t>
      </w:r>
    </w:p>
    <w:p w:rsidR="00033443" w:rsidRPr="00033443" w:rsidRDefault="00033443" w:rsidP="00033443">
      <w:pPr>
        <w:pBdr>
          <w:bottom w:val="single" w:sz="4" w:space="1" w:color="auto"/>
        </w:pBd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3D7CB7">
        <w:rPr>
          <w:i/>
          <w:color w:val="auto"/>
          <w:sz w:val="18"/>
          <w:szCs w:val="18"/>
        </w:rPr>
        <w:t xml:space="preserve">Наименование организации, </w:t>
      </w:r>
      <w:r w:rsidRPr="003D7CB7">
        <w:rPr>
          <w:i/>
          <w:iCs/>
          <w:color w:val="auto"/>
          <w:sz w:val="18"/>
          <w:szCs w:val="18"/>
        </w:rPr>
        <w:t xml:space="preserve">- </w:t>
      </w:r>
      <w:r w:rsidRPr="003D7CB7">
        <w:rPr>
          <w:i/>
          <w:color w:val="auto"/>
          <w:sz w:val="18"/>
          <w:szCs w:val="18"/>
        </w:rPr>
        <w:t>курсив, по центру.</w:t>
      </w:r>
    </w:p>
    <w:p w:rsidR="00033443" w:rsidRDefault="00033443" w:rsidP="00033443">
      <w:pPr>
        <w:pBdr>
          <w:bottom w:val="single" w:sz="4" w:space="1" w:color="auto"/>
        </w:pBd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3D7CB7">
        <w:rPr>
          <w:i/>
          <w:color w:val="auto"/>
          <w:sz w:val="18"/>
          <w:szCs w:val="18"/>
        </w:rPr>
        <w:t xml:space="preserve">Аннотация, кегль 14, курсив, по ширине </w:t>
      </w:r>
    </w:p>
    <w:p w:rsidR="00033443" w:rsidRPr="00ED4ADC" w:rsidRDefault="00033443" w:rsidP="00033443">
      <w:pPr>
        <w:pBdr>
          <w:bottom w:val="single" w:sz="4" w:space="1" w:color="auto"/>
        </w:pBd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974FF8">
        <w:rPr>
          <w:i/>
          <w:color w:val="auto"/>
          <w:sz w:val="18"/>
          <w:szCs w:val="18"/>
        </w:rPr>
        <w:t xml:space="preserve">Список литературы </w:t>
      </w:r>
      <w:r w:rsidRPr="00CC578F">
        <w:rPr>
          <w:i/>
          <w:color w:val="auto"/>
          <w:sz w:val="18"/>
          <w:szCs w:val="18"/>
        </w:rPr>
        <w:t>(5-1</w:t>
      </w:r>
      <w:r>
        <w:rPr>
          <w:i/>
          <w:color w:val="auto"/>
          <w:sz w:val="18"/>
          <w:szCs w:val="18"/>
        </w:rPr>
        <w:t>5</w:t>
      </w:r>
      <w:r w:rsidRPr="00CC578F">
        <w:rPr>
          <w:i/>
          <w:color w:val="auto"/>
          <w:sz w:val="18"/>
          <w:szCs w:val="18"/>
        </w:rPr>
        <w:t xml:space="preserve"> наименований, </w:t>
      </w:r>
      <w:r w:rsidRPr="00CC578F">
        <w:rPr>
          <w:i/>
          <w:sz w:val="18"/>
          <w:szCs w:val="18"/>
          <w:shd w:val="clear" w:color="auto" w:fill="FFFFFF"/>
        </w:rPr>
        <w:t>Просьба соблюдать правила научной этики)</w:t>
      </w:r>
    </w:p>
    <w:p w:rsidR="007C1767" w:rsidRPr="003D7CB7" w:rsidRDefault="007C1767" w:rsidP="007C1767">
      <w:pPr>
        <w:pBdr>
          <w:bottom w:val="single" w:sz="4" w:space="1" w:color="auto"/>
        </w:pBd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3D7CB7">
        <w:rPr>
          <w:i/>
          <w:color w:val="auto"/>
          <w:sz w:val="18"/>
          <w:szCs w:val="18"/>
        </w:rPr>
        <w:t>В конце статьи укажите</w:t>
      </w:r>
      <w:r>
        <w:rPr>
          <w:i/>
          <w:color w:val="auto"/>
          <w:sz w:val="18"/>
          <w:szCs w:val="18"/>
        </w:rPr>
        <w:t xml:space="preserve">: </w:t>
      </w:r>
      <w:r w:rsidRPr="00C07EB1">
        <w:rPr>
          <w:b/>
          <w:i/>
          <w:color w:val="auto"/>
          <w:sz w:val="18"/>
          <w:szCs w:val="18"/>
        </w:rPr>
        <w:t>номер секции,</w:t>
      </w:r>
      <w:r>
        <w:rPr>
          <w:i/>
          <w:color w:val="auto"/>
          <w:sz w:val="18"/>
          <w:szCs w:val="18"/>
        </w:rPr>
        <w:t xml:space="preserve"> </w:t>
      </w:r>
      <w:r w:rsidRPr="003D7CB7">
        <w:rPr>
          <w:i/>
          <w:color w:val="auto"/>
          <w:sz w:val="18"/>
          <w:szCs w:val="18"/>
        </w:rPr>
        <w:t xml:space="preserve"> ФИО получателя полностью, почтовый адрес с указанием индекса (по этому адресу будет выслан сборник материалов в течени</w:t>
      </w:r>
      <w:proofErr w:type="gramStart"/>
      <w:r w:rsidRPr="003D7CB7">
        <w:rPr>
          <w:i/>
          <w:color w:val="auto"/>
          <w:sz w:val="18"/>
          <w:szCs w:val="18"/>
        </w:rPr>
        <w:t>и</w:t>
      </w:r>
      <w:proofErr w:type="gramEnd"/>
      <w:r w:rsidRPr="003D7CB7">
        <w:rPr>
          <w:i/>
          <w:color w:val="auto"/>
          <w:sz w:val="18"/>
          <w:szCs w:val="18"/>
        </w:rPr>
        <w:t xml:space="preserve"> 30 дней после даты проведения), телефон, </w:t>
      </w:r>
      <w:r w:rsidRPr="003D7CB7">
        <w:rPr>
          <w:i/>
          <w:color w:val="auto"/>
          <w:sz w:val="18"/>
          <w:szCs w:val="18"/>
          <w:lang w:val="en-US"/>
        </w:rPr>
        <w:t>e</w:t>
      </w:r>
      <w:r w:rsidRPr="003D7CB7">
        <w:rPr>
          <w:i/>
          <w:color w:val="auto"/>
          <w:sz w:val="18"/>
          <w:szCs w:val="18"/>
        </w:rPr>
        <w:t>-</w:t>
      </w:r>
      <w:r w:rsidRPr="003D7CB7">
        <w:rPr>
          <w:i/>
          <w:color w:val="auto"/>
          <w:sz w:val="18"/>
          <w:szCs w:val="18"/>
          <w:lang w:val="en-US"/>
        </w:rPr>
        <w:t>mail</w:t>
      </w:r>
      <w:r w:rsidRPr="003D7CB7">
        <w:rPr>
          <w:i/>
          <w:color w:val="auto"/>
          <w:sz w:val="18"/>
          <w:szCs w:val="18"/>
        </w:rPr>
        <w:t xml:space="preserve"> (ОБЯЗАТЕЛЬНО),</w:t>
      </w:r>
      <w:r>
        <w:rPr>
          <w:i/>
          <w:color w:val="auto"/>
          <w:sz w:val="18"/>
          <w:szCs w:val="18"/>
        </w:rPr>
        <w:t xml:space="preserve"> за что именно была оплата.</w:t>
      </w:r>
    </w:p>
    <w:p w:rsidR="00033443" w:rsidRPr="002D6AAE" w:rsidRDefault="00033443" w:rsidP="00033443">
      <w:pPr>
        <w:pBdr>
          <w:bottom w:val="single" w:sz="4" w:space="1" w:color="auto"/>
        </w:pBdr>
        <w:shd w:val="clear" w:color="auto" w:fill="FFFFFF"/>
        <w:autoSpaceDE w:val="0"/>
        <w:jc w:val="center"/>
        <w:rPr>
          <w:b/>
          <w:color w:val="auto"/>
          <w:sz w:val="12"/>
          <w:szCs w:val="12"/>
        </w:rPr>
      </w:pPr>
    </w:p>
    <w:p w:rsidR="00033443" w:rsidRDefault="00033443" w:rsidP="00033443">
      <w:pPr>
        <w:pBdr>
          <w:bottom w:val="single" w:sz="4" w:space="1" w:color="auto"/>
        </w:pBdr>
        <w:shd w:val="clear" w:color="auto" w:fill="FFFFFF"/>
        <w:autoSpaceDE w:val="0"/>
        <w:jc w:val="center"/>
        <w:rPr>
          <w:b/>
          <w:i/>
          <w:iCs/>
          <w:sz w:val="18"/>
          <w:szCs w:val="18"/>
        </w:rPr>
      </w:pPr>
      <w:r w:rsidRPr="00051043">
        <w:rPr>
          <w:b/>
          <w:i/>
          <w:iCs/>
          <w:sz w:val="18"/>
          <w:szCs w:val="18"/>
        </w:rPr>
        <w:t xml:space="preserve">Материалы публикуются в авторской редакции. </w:t>
      </w:r>
    </w:p>
    <w:p w:rsidR="00033443" w:rsidRPr="008503B5" w:rsidRDefault="00033443" w:rsidP="00033443">
      <w:pPr>
        <w:pBdr>
          <w:bottom w:val="single" w:sz="4" w:space="1" w:color="auto"/>
        </w:pBdr>
        <w:shd w:val="clear" w:color="auto" w:fill="FFFFFF"/>
        <w:autoSpaceDE w:val="0"/>
        <w:rPr>
          <w:b/>
          <w:i/>
          <w:color w:val="auto"/>
          <w:sz w:val="20"/>
          <w:szCs w:val="20"/>
        </w:rPr>
      </w:pPr>
      <w:r w:rsidRPr="008503B5">
        <w:rPr>
          <w:b/>
          <w:i/>
          <w:color w:val="auto"/>
          <w:sz w:val="20"/>
          <w:szCs w:val="20"/>
        </w:rPr>
        <w:t>Минимальный объем статьи для сборника– 3 страницы без учета списка литературы.</w:t>
      </w:r>
    </w:p>
    <w:p w:rsidR="00033443" w:rsidRPr="008503B5" w:rsidRDefault="00033443" w:rsidP="00033443">
      <w:pPr>
        <w:pBdr>
          <w:bottom w:val="single" w:sz="4" w:space="1" w:color="auto"/>
        </w:pBdr>
        <w:shd w:val="clear" w:color="auto" w:fill="FFFFFF"/>
        <w:autoSpaceDE w:val="0"/>
        <w:rPr>
          <w:b/>
          <w:i/>
          <w:sz w:val="20"/>
          <w:szCs w:val="20"/>
        </w:rPr>
      </w:pPr>
      <w:r w:rsidRPr="008503B5">
        <w:rPr>
          <w:b/>
          <w:i/>
          <w:sz w:val="20"/>
          <w:szCs w:val="20"/>
        </w:rPr>
        <w:t>Оплата за участие (одна статья) составляет:</w:t>
      </w:r>
    </w:p>
    <w:p w:rsidR="00033443" w:rsidRPr="008503B5" w:rsidRDefault="00033443" w:rsidP="00033443">
      <w:pPr>
        <w:pBdr>
          <w:bottom w:val="single" w:sz="4" w:space="1" w:color="auto"/>
        </w:pBdr>
        <w:shd w:val="clear" w:color="auto" w:fill="FFFFFF"/>
        <w:autoSpaceDE w:val="0"/>
        <w:ind w:left="142" w:hanging="142"/>
        <w:rPr>
          <w:b/>
          <w:i/>
          <w:sz w:val="20"/>
          <w:szCs w:val="20"/>
        </w:rPr>
      </w:pPr>
      <w:r w:rsidRPr="008503B5">
        <w:rPr>
          <w:b/>
          <w:i/>
          <w:sz w:val="20"/>
          <w:szCs w:val="20"/>
        </w:rPr>
        <w:t>- Стоимость публикации одной статьи для сборника конференции, объемом 3-4 страницы  (сборник в элект</w:t>
      </w:r>
      <w:r>
        <w:rPr>
          <w:b/>
          <w:i/>
          <w:sz w:val="20"/>
          <w:szCs w:val="20"/>
        </w:rPr>
        <w:t>ронном виде</w:t>
      </w:r>
      <w:r w:rsidR="0098629A">
        <w:rPr>
          <w:b/>
          <w:i/>
          <w:sz w:val="20"/>
          <w:szCs w:val="20"/>
        </w:rPr>
        <w:t>)</w:t>
      </w:r>
      <w:r>
        <w:rPr>
          <w:b/>
          <w:i/>
          <w:sz w:val="20"/>
          <w:szCs w:val="20"/>
        </w:rPr>
        <w:t xml:space="preserve"> -  </w:t>
      </w:r>
      <w:r w:rsidR="008934F4">
        <w:rPr>
          <w:b/>
          <w:i/>
          <w:sz w:val="20"/>
          <w:szCs w:val="20"/>
        </w:rPr>
        <w:t>5</w:t>
      </w:r>
      <w:r w:rsidRPr="008503B5">
        <w:rPr>
          <w:b/>
          <w:i/>
          <w:sz w:val="20"/>
          <w:szCs w:val="20"/>
        </w:rPr>
        <w:t xml:space="preserve">00 рублей. Каждая дополнительная страница – 100 рублей </w:t>
      </w:r>
    </w:p>
    <w:p w:rsidR="00033443" w:rsidRPr="008503B5" w:rsidRDefault="00033443" w:rsidP="00033443">
      <w:pPr>
        <w:pBdr>
          <w:bottom w:val="single" w:sz="4" w:space="1" w:color="auto"/>
        </w:pBdr>
        <w:shd w:val="clear" w:color="auto" w:fill="FFFFFF"/>
        <w:autoSpaceDE w:val="0"/>
        <w:ind w:left="142" w:hanging="142"/>
        <w:rPr>
          <w:b/>
          <w:i/>
          <w:sz w:val="20"/>
          <w:szCs w:val="20"/>
        </w:rPr>
      </w:pPr>
      <w:r w:rsidRPr="008503B5">
        <w:rPr>
          <w:b/>
          <w:i/>
          <w:sz w:val="20"/>
          <w:szCs w:val="20"/>
        </w:rPr>
        <w:t>- Стоимость сборника в бумажном виде -  5</w:t>
      </w:r>
      <w:r>
        <w:rPr>
          <w:b/>
          <w:i/>
          <w:sz w:val="20"/>
          <w:szCs w:val="20"/>
        </w:rPr>
        <w:t>5</w:t>
      </w:r>
      <w:r w:rsidRPr="008503B5">
        <w:rPr>
          <w:b/>
          <w:i/>
          <w:sz w:val="20"/>
          <w:szCs w:val="20"/>
        </w:rPr>
        <w:t xml:space="preserve">0 рублей. Оплачивается дополнительно, </w:t>
      </w:r>
      <w:r w:rsidRPr="008503B5">
        <w:rPr>
          <w:b/>
          <w:i/>
          <w:color w:val="auto"/>
          <w:sz w:val="20"/>
          <w:szCs w:val="20"/>
        </w:rPr>
        <w:t>включая почтовую отправку, в страны СНГ – 15 долларов.</w:t>
      </w:r>
    </w:p>
    <w:p w:rsidR="00033443" w:rsidRPr="008503B5" w:rsidRDefault="00033443" w:rsidP="00033443">
      <w:pPr>
        <w:pBdr>
          <w:bottom w:val="single" w:sz="4" w:space="1" w:color="auto"/>
        </w:pBdr>
        <w:shd w:val="clear" w:color="auto" w:fill="FFFFFF"/>
        <w:autoSpaceDE w:val="0"/>
        <w:ind w:left="142" w:hanging="142"/>
        <w:rPr>
          <w:b/>
          <w:i/>
          <w:iCs/>
          <w:sz w:val="20"/>
          <w:szCs w:val="20"/>
        </w:rPr>
      </w:pPr>
      <w:r w:rsidRPr="008503B5">
        <w:rPr>
          <w:b/>
          <w:i/>
          <w:sz w:val="20"/>
          <w:szCs w:val="20"/>
        </w:rPr>
        <w:t xml:space="preserve">- </w:t>
      </w:r>
      <w:r w:rsidRPr="008503B5">
        <w:rPr>
          <w:b/>
          <w:i/>
          <w:iCs/>
          <w:sz w:val="20"/>
          <w:szCs w:val="20"/>
        </w:rPr>
        <w:t>Стоимость диплома участника: в электронном виде – 1</w:t>
      </w:r>
      <w:r>
        <w:rPr>
          <w:b/>
          <w:i/>
          <w:iCs/>
          <w:sz w:val="20"/>
          <w:szCs w:val="20"/>
        </w:rPr>
        <w:t>50 рублей, в бумажном виде –20</w:t>
      </w:r>
      <w:r w:rsidRPr="008503B5">
        <w:rPr>
          <w:b/>
          <w:i/>
          <w:iCs/>
          <w:sz w:val="20"/>
          <w:szCs w:val="20"/>
        </w:rPr>
        <w:t>0 рублей, включая стоимость почтовой пересылки.</w:t>
      </w:r>
    </w:p>
    <w:p w:rsidR="00033443" w:rsidRPr="008503B5" w:rsidRDefault="00033443" w:rsidP="00033443">
      <w:pPr>
        <w:pStyle w:val="a6"/>
        <w:pBdr>
          <w:bottom w:val="single" w:sz="4" w:space="1" w:color="auto"/>
        </w:pBdr>
        <w:spacing w:after="0"/>
        <w:ind w:left="142" w:hanging="142"/>
        <w:rPr>
          <w:b/>
          <w:i/>
          <w:iCs/>
          <w:sz w:val="20"/>
          <w:szCs w:val="20"/>
        </w:rPr>
      </w:pPr>
      <w:r w:rsidRPr="008503B5">
        <w:rPr>
          <w:b/>
          <w:i/>
          <w:iCs/>
          <w:sz w:val="20"/>
          <w:szCs w:val="20"/>
        </w:rPr>
        <w:t xml:space="preserve">- Присвоение </w:t>
      </w:r>
      <w:r w:rsidRPr="008503B5">
        <w:rPr>
          <w:b/>
          <w:i/>
          <w:iCs/>
          <w:sz w:val="20"/>
          <w:szCs w:val="20"/>
          <w:lang w:val="en-US"/>
        </w:rPr>
        <w:t>DOI</w:t>
      </w:r>
      <w:r>
        <w:rPr>
          <w:b/>
          <w:i/>
          <w:iCs/>
          <w:sz w:val="20"/>
          <w:szCs w:val="20"/>
        </w:rPr>
        <w:t xml:space="preserve"> статье журнала или сборника – 30</w:t>
      </w:r>
      <w:r w:rsidRPr="008503B5">
        <w:rPr>
          <w:b/>
          <w:i/>
          <w:iCs/>
          <w:sz w:val="20"/>
          <w:szCs w:val="20"/>
        </w:rPr>
        <w:t>0 рулей за статью.</w:t>
      </w:r>
    </w:p>
    <w:p w:rsidR="00033443" w:rsidRDefault="00033443" w:rsidP="00033443">
      <w:pPr>
        <w:pStyle w:val="a6"/>
        <w:spacing w:after="0"/>
        <w:jc w:val="both"/>
        <w:rPr>
          <w:sz w:val="20"/>
          <w:szCs w:val="20"/>
        </w:rPr>
      </w:pPr>
    </w:p>
    <w:p w:rsidR="00033443" w:rsidRDefault="00033443" w:rsidP="00033443">
      <w:pPr>
        <w:pStyle w:val="a6"/>
        <w:spacing w:after="0"/>
        <w:jc w:val="both"/>
        <w:rPr>
          <w:sz w:val="20"/>
          <w:szCs w:val="20"/>
        </w:rPr>
      </w:pPr>
      <w:proofErr w:type="spellStart"/>
      <w:r w:rsidRPr="002E56CF">
        <w:rPr>
          <w:sz w:val="20"/>
          <w:szCs w:val="20"/>
        </w:rPr>
        <w:t>Оргвзнос</w:t>
      </w:r>
      <w:proofErr w:type="spellEnd"/>
      <w:r w:rsidRPr="002E56CF">
        <w:rPr>
          <w:sz w:val="20"/>
          <w:szCs w:val="20"/>
        </w:rPr>
        <w:t xml:space="preserve"> необходимо перечислить по следующим реквизитам:</w:t>
      </w:r>
    </w:p>
    <w:p w:rsidR="00A723FE" w:rsidRPr="00150DAF" w:rsidRDefault="00A723FE" w:rsidP="00A723FE">
      <w:pPr>
        <w:pStyle w:val="a6"/>
        <w:tabs>
          <w:tab w:val="left" w:pos="142"/>
        </w:tabs>
        <w:spacing w:after="0"/>
        <w:jc w:val="both"/>
        <w:rPr>
          <w:rFonts w:ascii="Cambria" w:hAnsi="Cambria"/>
          <w:sz w:val="20"/>
          <w:szCs w:val="20"/>
        </w:rPr>
      </w:pPr>
      <w:r w:rsidRPr="008A6558">
        <w:rPr>
          <w:b/>
          <w:bCs/>
          <w:color w:val="FF0000"/>
          <w:sz w:val="24"/>
          <w:szCs w:val="24"/>
          <w:lang w:eastAsia="ru-RU"/>
        </w:rPr>
        <w:t>ВЫБИРАТЬ ТОЛЬКО СБЕРБАНК. НЕ НАДО</w:t>
      </w:r>
      <w:r>
        <w:rPr>
          <w:b/>
          <w:bCs/>
          <w:color w:val="FF0000"/>
          <w:sz w:val="24"/>
          <w:szCs w:val="24"/>
          <w:lang w:eastAsia="ru-RU"/>
        </w:rPr>
        <w:t xml:space="preserve"> В</w:t>
      </w:r>
      <w:r w:rsidRPr="008A6558">
        <w:rPr>
          <w:b/>
          <w:bCs/>
          <w:color w:val="FF0000"/>
          <w:sz w:val="24"/>
          <w:szCs w:val="24"/>
          <w:lang w:eastAsia="ru-RU"/>
        </w:rPr>
        <w:t xml:space="preserve"> ДРУГИЕ БАНКИ.</w:t>
      </w:r>
    </w:p>
    <w:p w:rsidR="00033443" w:rsidRPr="002E56CF" w:rsidRDefault="00033443" w:rsidP="00033443">
      <w:pPr>
        <w:rPr>
          <w:b/>
          <w:bCs/>
          <w:sz w:val="20"/>
          <w:szCs w:val="20"/>
        </w:rPr>
      </w:pPr>
      <w:r w:rsidRPr="002E56CF">
        <w:rPr>
          <w:b/>
          <w:bCs/>
          <w:sz w:val="20"/>
          <w:szCs w:val="20"/>
        </w:rPr>
        <w:t xml:space="preserve">1. по номеру </w:t>
      </w:r>
      <w:r w:rsidRPr="002E56CF">
        <w:rPr>
          <w:b/>
          <w:sz w:val="20"/>
          <w:szCs w:val="20"/>
        </w:rPr>
        <w:t>телефона</w:t>
      </w:r>
      <w:r>
        <w:rPr>
          <w:b/>
          <w:sz w:val="20"/>
          <w:szCs w:val="20"/>
        </w:rPr>
        <w:t xml:space="preserve"> онлайн</w:t>
      </w:r>
      <w:r w:rsidRPr="002E56CF">
        <w:rPr>
          <w:sz w:val="20"/>
          <w:szCs w:val="20"/>
        </w:rPr>
        <w:t xml:space="preserve"> +7-910-730-82-83</w:t>
      </w:r>
    </w:p>
    <w:p w:rsidR="00033443" w:rsidRPr="002E56CF" w:rsidRDefault="00033443" w:rsidP="00033443">
      <w:pPr>
        <w:rPr>
          <w:sz w:val="20"/>
          <w:szCs w:val="20"/>
        </w:rPr>
      </w:pPr>
      <w:r w:rsidRPr="002E56CF">
        <w:rPr>
          <w:b/>
          <w:bCs/>
          <w:sz w:val="20"/>
          <w:szCs w:val="20"/>
        </w:rPr>
        <w:t xml:space="preserve">2. на карту сбербанка </w:t>
      </w:r>
      <w:r w:rsidR="00DE0F78" w:rsidRPr="00C82E41">
        <w:rPr>
          <w:sz w:val="22"/>
          <w:szCs w:val="22"/>
          <w:shd w:val="clear" w:color="auto" w:fill="FFFFFF"/>
        </w:rPr>
        <w:t>2202205080497719</w:t>
      </w:r>
    </w:p>
    <w:p w:rsidR="004A3C48" w:rsidRPr="00CE75E1" w:rsidRDefault="00033443" w:rsidP="004A3C48">
      <w:pPr>
        <w:shd w:val="clear" w:color="auto" w:fill="FFFFFF"/>
        <w:rPr>
          <w:color w:val="auto"/>
          <w:sz w:val="20"/>
          <w:szCs w:val="20"/>
          <w:shd w:val="clear" w:color="auto" w:fill="FFFFFF"/>
        </w:rPr>
      </w:pPr>
      <w:r w:rsidRPr="002E56CF">
        <w:rPr>
          <w:b/>
          <w:bCs/>
          <w:sz w:val="20"/>
          <w:szCs w:val="20"/>
        </w:rPr>
        <w:t xml:space="preserve">3. на расчетный счет в банке: </w:t>
      </w:r>
      <w:r w:rsidRPr="002E56CF">
        <w:rPr>
          <w:sz w:val="20"/>
          <w:szCs w:val="20"/>
        </w:rPr>
        <w:t>Индивидуальный предприниматель Горохов Александр Анатольевич, 305018, г. Курск, ул. Черняховского, д.33</w:t>
      </w:r>
      <w:r>
        <w:rPr>
          <w:sz w:val="20"/>
          <w:szCs w:val="20"/>
        </w:rPr>
        <w:t xml:space="preserve">, </w:t>
      </w:r>
      <w:r w:rsidRPr="002E56CF">
        <w:rPr>
          <w:sz w:val="20"/>
          <w:szCs w:val="20"/>
        </w:rPr>
        <w:t>ИНН 463001859833, КПП 463201001</w:t>
      </w:r>
      <w:r>
        <w:rPr>
          <w:sz w:val="20"/>
          <w:szCs w:val="20"/>
        </w:rPr>
        <w:t xml:space="preserve">, </w:t>
      </w:r>
      <w:r w:rsidR="004A3C48" w:rsidRPr="00CE75E1">
        <w:rPr>
          <w:color w:val="auto"/>
          <w:sz w:val="20"/>
          <w:szCs w:val="20"/>
        </w:rPr>
        <w:t>Банк получателя КУРСКОЕ ОТДЕЛЕНИЕ N8596 ПАО СБЕРБАНК Расчётный счёт 40802810033000000030</w:t>
      </w:r>
      <w:proofErr w:type="gramStart"/>
      <w:r w:rsidR="004A3C48" w:rsidRPr="00CE75E1">
        <w:rPr>
          <w:color w:val="auto"/>
          <w:sz w:val="20"/>
          <w:szCs w:val="20"/>
        </w:rPr>
        <w:t xml:space="preserve"> К</w:t>
      </w:r>
      <w:proofErr w:type="gramEnd"/>
      <w:r w:rsidR="004A3C48" w:rsidRPr="00CE75E1">
        <w:rPr>
          <w:color w:val="auto"/>
          <w:sz w:val="20"/>
          <w:szCs w:val="20"/>
        </w:rPr>
        <w:t>орр. Счёт 30101810300000000606 БИК 043807606</w:t>
      </w:r>
    </w:p>
    <w:p w:rsidR="00033443" w:rsidRDefault="00173870" w:rsidP="00033443">
      <w:pPr>
        <w:pStyle w:val="a6"/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В графе вид платежа указать: «П</w:t>
      </w:r>
      <w:r w:rsidR="00033443" w:rsidRPr="00C92FCB">
        <w:rPr>
          <w:b/>
          <w:sz w:val="18"/>
          <w:szCs w:val="18"/>
        </w:rPr>
        <w:t>С-</w:t>
      </w:r>
      <w:r w:rsidR="000B294D">
        <w:rPr>
          <w:b/>
          <w:sz w:val="18"/>
          <w:szCs w:val="18"/>
        </w:rPr>
        <w:t>15</w:t>
      </w:r>
      <w:r w:rsidR="00033443">
        <w:rPr>
          <w:b/>
          <w:sz w:val="18"/>
          <w:szCs w:val="18"/>
        </w:rPr>
        <w:t xml:space="preserve"> </w:t>
      </w:r>
      <w:r w:rsidR="00033443" w:rsidRPr="00C92FCB">
        <w:rPr>
          <w:b/>
          <w:sz w:val="18"/>
          <w:szCs w:val="18"/>
        </w:rPr>
        <w:t xml:space="preserve">Фамилия». </w:t>
      </w:r>
    </w:p>
    <w:p w:rsidR="00173C3A" w:rsidRDefault="00173C3A" w:rsidP="00033443">
      <w:pPr>
        <w:pStyle w:val="a6"/>
        <w:spacing w:after="0"/>
        <w:rPr>
          <w:b/>
          <w:sz w:val="18"/>
          <w:szCs w:val="18"/>
        </w:rPr>
      </w:pPr>
    </w:p>
    <w:p w:rsidR="00173C3A" w:rsidRDefault="00173C3A" w:rsidP="00033443">
      <w:pPr>
        <w:pStyle w:val="a6"/>
        <w:spacing w:after="0"/>
        <w:rPr>
          <w:b/>
          <w:sz w:val="18"/>
          <w:szCs w:val="18"/>
        </w:rPr>
      </w:pPr>
    </w:p>
    <w:p w:rsidR="00C81387" w:rsidRDefault="00C81387" w:rsidP="00033443">
      <w:pPr>
        <w:pStyle w:val="a6"/>
        <w:spacing w:after="0"/>
        <w:rPr>
          <w:b/>
          <w:sz w:val="18"/>
          <w:szCs w:val="18"/>
        </w:rPr>
      </w:pPr>
    </w:p>
    <w:p w:rsidR="00173C3A" w:rsidRDefault="00173C3A" w:rsidP="00033443">
      <w:pPr>
        <w:pStyle w:val="a6"/>
        <w:spacing w:after="0"/>
        <w:rPr>
          <w:b/>
          <w:sz w:val="18"/>
          <w:szCs w:val="18"/>
        </w:rPr>
      </w:pPr>
    </w:p>
    <w:p w:rsidR="00033443" w:rsidRPr="00173C3A" w:rsidRDefault="00033443" w:rsidP="00033443">
      <w:pPr>
        <w:pStyle w:val="a6"/>
        <w:suppressAutoHyphens w:val="0"/>
        <w:spacing w:after="0"/>
        <w:jc w:val="center"/>
        <w:rPr>
          <w:b/>
          <w:color w:val="FF0000"/>
          <w:sz w:val="20"/>
          <w:szCs w:val="20"/>
        </w:rPr>
      </w:pPr>
      <w:r w:rsidRPr="00173C3A">
        <w:rPr>
          <w:b/>
          <w:color w:val="FF0000"/>
          <w:sz w:val="20"/>
          <w:szCs w:val="20"/>
        </w:rPr>
        <w:lastRenderedPageBreak/>
        <w:t>Порядок выдачи дипломов:</w:t>
      </w:r>
    </w:p>
    <w:p w:rsidR="00033443" w:rsidRPr="00173C3A" w:rsidRDefault="00033443" w:rsidP="00033443">
      <w:pPr>
        <w:rPr>
          <w:sz w:val="20"/>
          <w:szCs w:val="20"/>
        </w:rPr>
      </w:pPr>
      <w:r w:rsidRPr="00173C3A">
        <w:rPr>
          <w:b/>
          <w:sz w:val="20"/>
          <w:szCs w:val="20"/>
        </w:rPr>
        <w:t xml:space="preserve">Первая </w:t>
      </w:r>
      <w:r w:rsidRPr="00173C3A">
        <w:rPr>
          <w:sz w:val="20"/>
          <w:szCs w:val="20"/>
        </w:rPr>
        <w:t xml:space="preserve">степень выдается бесплатно только </w:t>
      </w:r>
      <w:proofErr w:type="gramStart"/>
      <w:r w:rsidRPr="00173C3A">
        <w:rPr>
          <w:sz w:val="20"/>
          <w:szCs w:val="20"/>
        </w:rPr>
        <w:t>выступающим</w:t>
      </w:r>
      <w:proofErr w:type="gramEnd"/>
      <w:r w:rsidRPr="00173C3A">
        <w:rPr>
          <w:sz w:val="20"/>
          <w:szCs w:val="20"/>
        </w:rPr>
        <w:t xml:space="preserve"> онлайн с презентацией </w:t>
      </w:r>
    </w:p>
    <w:p w:rsidR="00033443" w:rsidRPr="00173C3A" w:rsidRDefault="00033443" w:rsidP="00033443">
      <w:pPr>
        <w:rPr>
          <w:sz w:val="20"/>
          <w:szCs w:val="20"/>
        </w:rPr>
      </w:pPr>
      <w:r w:rsidRPr="00173C3A">
        <w:rPr>
          <w:b/>
          <w:sz w:val="20"/>
          <w:szCs w:val="20"/>
        </w:rPr>
        <w:t xml:space="preserve">Вторая </w:t>
      </w:r>
      <w:r w:rsidRPr="00173C3A">
        <w:rPr>
          <w:sz w:val="20"/>
          <w:szCs w:val="20"/>
        </w:rPr>
        <w:t xml:space="preserve">степень выдается бесплатно только </w:t>
      </w:r>
      <w:proofErr w:type="gramStart"/>
      <w:r w:rsidRPr="00173C3A">
        <w:rPr>
          <w:sz w:val="20"/>
          <w:szCs w:val="20"/>
        </w:rPr>
        <w:t>выступающим</w:t>
      </w:r>
      <w:proofErr w:type="gramEnd"/>
      <w:r w:rsidRPr="00173C3A">
        <w:rPr>
          <w:sz w:val="20"/>
          <w:szCs w:val="20"/>
        </w:rPr>
        <w:t xml:space="preserve"> онлайн без презентации </w:t>
      </w:r>
    </w:p>
    <w:p w:rsidR="00033443" w:rsidRPr="00173C3A" w:rsidRDefault="00033443" w:rsidP="00033443">
      <w:pPr>
        <w:rPr>
          <w:sz w:val="20"/>
          <w:szCs w:val="20"/>
        </w:rPr>
      </w:pPr>
      <w:r w:rsidRPr="00173C3A">
        <w:rPr>
          <w:b/>
          <w:sz w:val="20"/>
          <w:szCs w:val="20"/>
        </w:rPr>
        <w:t>Третья</w:t>
      </w:r>
      <w:r w:rsidRPr="00173C3A">
        <w:rPr>
          <w:sz w:val="20"/>
          <w:szCs w:val="20"/>
        </w:rPr>
        <w:t xml:space="preserve"> степень выдается платно только участвующих заочно путем предоставления статьи </w:t>
      </w:r>
    </w:p>
    <w:p w:rsidR="00173C3A" w:rsidRPr="00051DA7" w:rsidRDefault="00173C3A" w:rsidP="00173C3A">
      <w:pPr>
        <w:jc w:val="both"/>
        <w:rPr>
          <w:sz w:val="24"/>
          <w:szCs w:val="24"/>
          <w:lang w:eastAsia="ru-RU"/>
        </w:rPr>
      </w:pPr>
      <w:r w:rsidRPr="00173C3A">
        <w:rPr>
          <w:i/>
          <w:color w:val="FF0000"/>
          <w:sz w:val="20"/>
          <w:szCs w:val="20"/>
        </w:rPr>
        <w:t>ВНИМАНИЕ.</w:t>
      </w:r>
      <w:r w:rsidRPr="00173C3A">
        <w:rPr>
          <w:i/>
          <w:sz w:val="20"/>
          <w:szCs w:val="20"/>
        </w:rPr>
        <w:t xml:space="preserve"> </w:t>
      </w:r>
      <w:r w:rsidRPr="00173C3A">
        <w:rPr>
          <w:sz w:val="20"/>
          <w:szCs w:val="20"/>
          <w:lang w:eastAsia="ru-RU"/>
        </w:rPr>
        <w:t>По поводу научных руководителей. Преподаватель сам должен решать соавтор он или научный руководитель - Научные руководители не указываются в содержании, только авторы и соавторы и в список статей в РИНЦ статьи, в которых указаны как научные руководители статьи не попадают.</w:t>
      </w:r>
      <w:r w:rsidRPr="00051DA7">
        <w:rPr>
          <w:sz w:val="24"/>
          <w:szCs w:val="24"/>
          <w:lang w:eastAsia="ru-RU"/>
        </w:rPr>
        <w:t xml:space="preserve">   </w:t>
      </w:r>
    </w:p>
    <w:p w:rsidR="00033443" w:rsidRPr="006A68AD" w:rsidRDefault="00033443" w:rsidP="00033443">
      <w:pPr>
        <w:pStyle w:val="a6"/>
        <w:spacing w:after="0"/>
        <w:jc w:val="both"/>
        <w:rPr>
          <w:color w:val="FF0000"/>
          <w:shd w:val="clear" w:color="auto" w:fill="FFFFFF"/>
        </w:rPr>
      </w:pPr>
      <w:r w:rsidRPr="006A68AD">
        <w:rPr>
          <w:color w:val="FF0000"/>
          <w:shd w:val="clear" w:color="auto" w:fill="FFFFFF"/>
        </w:rPr>
        <w:t xml:space="preserve">Образец Оформления статьи </w:t>
      </w:r>
      <w:r>
        <w:rPr>
          <w:color w:val="FF0000"/>
          <w:shd w:val="clear" w:color="auto" w:fill="FFFFFF"/>
        </w:rPr>
        <w:t xml:space="preserve">сборника (весь текст 14 </w:t>
      </w:r>
      <w:proofErr w:type="spellStart"/>
      <w:proofErr w:type="gramStart"/>
      <w:r>
        <w:rPr>
          <w:color w:val="FF0000"/>
          <w:shd w:val="clear" w:color="auto" w:fill="FFFFFF"/>
        </w:rPr>
        <w:t>пт</w:t>
      </w:r>
      <w:proofErr w:type="spellEnd"/>
      <w:proofErr w:type="gramEnd"/>
      <w:r>
        <w:rPr>
          <w:color w:val="FF0000"/>
          <w:shd w:val="clear" w:color="auto" w:fill="FFFFFF"/>
        </w:rPr>
        <w:t>)</w:t>
      </w:r>
    </w:p>
    <w:p w:rsidR="00173C3A" w:rsidRDefault="00173C3A" w:rsidP="00033443">
      <w:pPr>
        <w:widowControl w:val="0"/>
        <w:jc w:val="center"/>
        <w:rPr>
          <w:b/>
          <w:sz w:val="24"/>
          <w:szCs w:val="24"/>
        </w:rPr>
      </w:pPr>
    </w:p>
    <w:p w:rsidR="00033443" w:rsidRPr="00C4536E" w:rsidRDefault="00033443" w:rsidP="00033443">
      <w:pPr>
        <w:widowControl w:val="0"/>
        <w:jc w:val="center"/>
        <w:rPr>
          <w:b/>
          <w:sz w:val="24"/>
          <w:szCs w:val="24"/>
        </w:rPr>
      </w:pPr>
      <w:r w:rsidRPr="00C4536E">
        <w:rPr>
          <w:b/>
          <w:sz w:val="24"/>
          <w:szCs w:val="24"/>
        </w:rPr>
        <w:t xml:space="preserve">ОСОБЕННОСТИ ДОПРОСА НЕСОВЕРШЕННОЛЕТНИХ ЛИЦ </w:t>
      </w:r>
    </w:p>
    <w:p w:rsidR="00033443" w:rsidRPr="00C4536E" w:rsidRDefault="00033443" w:rsidP="00033443">
      <w:pPr>
        <w:widowControl w:val="0"/>
        <w:jc w:val="center"/>
        <w:rPr>
          <w:b/>
          <w:sz w:val="24"/>
          <w:szCs w:val="24"/>
        </w:rPr>
      </w:pPr>
      <w:r w:rsidRPr="00C4536E">
        <w:rPr>
          <w:b/>
          <w:sz w:val="24"/>
          <w:szCs w:val="24"/>
        </w:rPr>
        <w:t>НА ПРЕДВАРИТЕЛЬНОМ РАССЛЕДОВАНИИ</w:t>
      </w:r>
    </w:p>
    <w:p w:rsidR="00033443" w:rsidRPr="00C4536E" w:rsidRDefault="00033443" w:rsidP="00033443">
      <w:pPr>
        <w:widowControl w:val="0"/>
        <w:jc w:val="center"/>
        <w:rPr>
          <w:b/>
          <w:i/>
          <w:sz w:val="24"/>
          <w:szCs w:val="24"/>
        </w:rPr>
      </w:pPr>
      <w:r w:rsidRPr="00C4536E">
        <w:rPr>
          <w:b/>
          <w:i/>
          <w:sz w:val="24"/>
          <w:szCs w:val="24"/>
        </w:rPr>
        <w:t>Акулова Алла Ивановна</w:t>
      </w:r>
      <w:r w:rsidRPr="00C4536E">
        <w:rPr>
          <w:i/>
          <w:sz w:val="24"/>
          <w:szCs w:val="24"/>
        </w:rPr>
        <w:t>, студент</w:t>
      </w:r>
    </w:p>
    <w:p w:rsidR="00033443" w:rsidRPr="00CC668A" w:rsidRDefault="00033443" w:rsidP="00033443">
      <w:pPr>
        <w:widowControl w:val="0"/>
        <w:jc w:val="center"/>
        <w:rPr>
          <w:i/>
          <w:sz w:val="24"/>
          <w:szCs w:val="24"/>
        </w:rPr>
      </w:pPr>
      <w:r w:rsidRPr="00CC668A">
        <w:rPr>
          <w:i/>
          <w:sz w:val="24"/>
          <w:szCs w:val="24"/>
        </w:rPr>
        <w:t>(</w:t>
      </w:r>
      <w:r w:rsidRPr="00C4536E">
        <w:rPr>
          <w:i/>
          <w:sz w:val="24"/>
          <w:szCs w:val="24"/>
          <w:lang w:val="en-US"/>
        </w:rPr>
        <w:t>e</w:t>
      </w:r>
      <w:r w:rsidRPr="00CC668A">
        <w:rPr>
          <w:i/>
          <w:sz w:val="24"/>
          <w:szCs w:val="24"/>
        </w:rPr>
        <w:t>-</w:t>
      </w:r>
      <w:r w:rsidRPr="00C4536E">
        <w:rPr>
          <w:i/>
          <w:sz w:val="24"/>
          <w:szCs w:val="24"/>
          <w:lang w:val="en-US"/>
        </w:rPr>
        <w:t>mail</w:t>
      </w:r>
      <w:r w:rsidRPr="00CC668A">
        <w:rPr>
          <w:i/>
          <w:sz w:val="24"/>
          <w:szCs w:val="24"/>
        </w:rPr>
        <w:t xml:space="preserve">: </w:t>
      </w:r>
      <w:proofErr w:type="spellStart"/>
      <w:r w:rsidRPr="00C4536E">
        <w:rPr>
          <w:i/>
          <w:sz w:val="24"/>
          <w:szCs w:val="24"/>
          <w:lang w:val="en-US"/>
        </w:rPr>
        <w:t>ak</w:t>
      </w:r>
      <w:proofErr w:type="spellEnd"/>
      <w:r w:rsidRPr="00CC668A">
        <w:rPr>
          <w:i/>
          <w:sz w:val="24"/>
          <w:szCs w:val="24"/>
        </w:rPr>
        <w:t>-</w:t>
      </w:r>
      <w:proofErr w:type="spellStart"/>
      <w:r w:rsidRPr="00C4536E">
        <w:rPr>
          <w:i/>
          <w:sz w:val="24"/>
          <w:szCs w:val="24"/>
          <w:lang w:val="en-US"/>
        </w:rPr>
        <w:t>vik</w:t>
      </w:r>
      <w:proofErr w:type="spellEnd"/>
      <w:r w:rsidRPr="00CC668A">
        <w:rPr>
          <w:i/>
          <w:sz w:val="24"/>
          <w:szCs w:val="24"/>
        </w:rPr>
        <w:t>@</w:t>
      </w:r>
      <w:r w:rsidRPr="00C4536E">
        <w:rPr>
          <w:i/>
          <w:sz w:val="24"/>
          <w:szCs w:val="24"/>
          <w:lang w:val="en-US"/>
        </w:rPr>
        <w:t>mail</w:t>
      </w:r>
      <w:r w:rsidRPr="00CC668A">
        <w:rPr>
          <w:i/>
          <w:sz w:val="24"/>
          <w:szCs w:val="24"/>
        </w:rPr>
        <w:t>.</w:t>
      </w:r>
      <w:proofErr w:type="spellStart"/>
      <w:r w:rsidRPr="00C4536E">
        <w:rPr>
          <w:i/>
          <w:sz w:val="24"/>
          <w:szCs w:val="24"/>
          <w:lang w:val="en-US"/>
        </w:rPr>
        <w:t>ru</w:t>
      </w:r>
      <w:proofErr w:type="spellEnd"/>
      <w:r w:rsidRPr="00CC668A">
        <w:rPr>
          <w:i/>
          <w:sz w:val="24"/>
          <w:szCs w:val="24"/>
        </w:rPr>
        <w:t>)</w:t>
      </w:r>
    </w:p>
    <w:p w:rsidR="00033443" w:rsidRPr="00C4536E" w:rsidRDefault="00033443" w:rsidP="00033443">
      <w:pPr>
        <w:widowControl w:val="0"/>
        <w:jc w:val="center"/>
        <w:rPr>
          <w:i/>
          <w:sz w:val="24"/>
          <w:szCs w:val="24"/>
        </w:rPr>
      </w:pPr>
      <w:r w:rsidRPr="00C4536E">
        <w:rPr>
          <w:i/>
          <w:sz w:val="24"/>
          <w:szCs w:val="24"/>
        </w:rPr>
        <w:t>Юго-Западный государственный университет, г</w:t>
      </w:r>
      <w:proofErr w:type="gramStart"/>
      <w:r w:rsidRPr="00C4536E">
        <w:rPr>
          <w:i/>
          <w:sz w:val="24"/>
          <w:szCs w:val="24"/>
        </w:rPr>
        <w:t>.К</w:t>
      </w:r>
      <w:proofErr w:type="gramEnd"/>
      <w:r w:rsidRPr="00C4536E">
        <w:rPr>
          <w:i/>
          <w:sz w:val="24"/>
          <w:szCs w:val="24"/>
        </w:rPr>
        <w:t>урск, Россия</w:t>
      </w:r>
    </w:p>
    <w:p w:rsidR="00033443" w:rsidRDefault="00033443" w:rsidP="00033443">
      <w:pPr>
        <w:widowControl w:val="0"/>
        <w:jc w:val="center"/>
        <w:rPr>
          <w:i/>
          <w:sz w:val="24"/>
          <w:szCs w:val="24"/>
        </w:rPr>
      </w:pPr>
      <w:r w:rsidRPr="00C4536E">
        <w:rPr>
          <w:b/>
          <w:i/>
          <w:sz w:val="24"/>
          <w:szCs w:val="24"/>
        </w:rPr>
        <w:t>Долгова Марина Ивановна</w:t>
      </w:r>
      <w:r w:rsidRPr="00C4536E">
        <w:rPr>
          <w:i/>
          <w:sz w:val="24"/>
          <w:szCs w:val="24"/>
        </w:rPr>
        <w:t>, к.т.н., доцент</w:t>
      </w:r>
    </w:p>
    <w:p w:rsidR="00181217" w:rsidRPr="00C4536E" w:rsidRDefault="00181217" w:rsidP="00181217">
      <w:pPr>
        <w:widowControl w:val="0"/>
        <w:jc w:val="center"/>
        <w:rPr>
          <w:i/>
          <w:sz w:val="24"/>
          <w:szCs w:val="24"/>
          <w:lang w:val="en-US"/>
        </w:rPr>
      </w:pPr>
      <w:r w:rsidRPr="00C4536E">
        <w:rPr>
          <w:i/>
          <w:sz w:val="24"/>
          <w:szCs w:val="24"/>
          <w:lang w:val="en-US"/>
        </w:rPr>
        <w:t>(</w:t>
      </w:r>
      <w:proofErr w:type="gramStart"/>
      <w:r w:rsidRPr="00C4536E">
        <w:rPr>
          <w:i/>
          <w:sz w:val="24"/>
          <w:szCs w:val="24"/>
          <w:lang w:val="en-US"/>
        </w:rPr>
        <w:t>e-mail</w:t>
      </w:r>
      <w:proofErr w:type="gramEnd"/>
      <w:r w:rsidRPr="00C4536E">
        <w:rPr>
          <w:i/>
          <w:sz w:val="24"/>
          <w:szCs w:val="24"/>
          <w:lang w:val="en-US"/>
        </w:rPr>
        <w:t>: ak-vik@mail.ru)</w:t>
      </w:r>
    </w:p>
    <w:p w:rsidR="00033443" w:rsidRPr="00C4536E" w:rsidRDefault="00033443" w:rsidP="00033443">
      <w:pPr>
        <w:widowControl w:val="0"/>
        <w:jc w:val="center"/>
        <w:rPr>
          <w:i/>
          <w:sz w:val="24"/>
          <w:szCs w:val="24"/>
        </w:rPr>
      </w:pPr>
      <w:r w:rsidRPr="00C4536E">
        <w:rPr>
          <w:i/>
          <w:sz w:val="24"/>
          <w:szCs w:val="24"/>
        </w:rPr>
        <w:t>Юго-Западный государственный университет, г</w:t>
      </w:r>
      <w:proofErr w:type="gramStart"/>
      <w:r w:rsidRPr="00C4536E">
        <w:rPr>
          <w:i/>
          <w:sz w:val="24"/>
          <w:szCs w:val="24"/>
        </w:rPr>
        <w:t>.К</w:t>
      </w:r>
      <w:proofErr w:type="gramEnd"/>
      <w:r w:rsidRPr="00C4536E">
        <w:rPr>
          <w:i/>
          <w:sz w:val="24"/>
          <w:szCs w:val="24"/>
        </w:rPr>
        <w:t>урск, Россия</w:t>
      </w:r>
    </w:p>
    <w:p w:rsidR="00033443" w:rsidRPr="00181217" w:rsidRDefault="00033443" w:rsidP="00033443">
      <w:pPr>
        <w:widowControl w:val="0"/>
        <w:rPr>
          <w:sz w:val="24"/>
          <w:szCs w:val="24"/>
        </w:rPr>
      </w:pPr>
    </w:p>
    <w:p w:rsidR="00033443" w:rsidRPr="00C4536E" w:rsidRDefault="00033443" w:rsidP="00033443">
      <w:pPr>
        <w:widowControl w:val="0"/>
        <w:ind w:firstLine="284"/>
        <w:jc w:val="both"/>
        <w:rPr>
          <w:i/>
          <w:sz w:val="24"/>
          <w:szCs w:val="24"/>
        </w:rPr>
      </w:pPr>
      <w:r w:rsidRPr="00C4536E">
        <w:rPr>
          <w:i/>
          <w:sz w:val="24"/>
          <w:szCs w:val="24"/>
        </w:rPr>
        <w:t>В данной статье раскрываются особенности тактики допроса несовершеннолетних потерпевших на предварительном следствии с учетом процессуальных, тактических и психологических основ его производства в процессе раскрытия и расследования преступлений.</w:t>
      </w:r>
    </w:p>
    <w:p w:rsidR="00033443" w:rsidRPr="00C4536E" w:rsidRDefault="00033443" w:rsidP="00033443">
      <w:pPr>
        <w:widowControl w:val="0"/>
        <w:ind w:firstLine="284"/>
        <w:jc w:val="both"/>
        <w:rPr>
          <w:i/>
          <w:sz w:val="24"/>
          <w:szCs w:val="24"/>
        </w:rPr>
      </w:pPr>
      <w:r w:rsidRPr="00C4536E">
        <w:rPr>
          <w:i/>
          <w:sz w:val="24"/>
          <w:szCs w:val="24"/>
        </w:rPr>
        <w:t>Ключевые слова: следственное действие, допрос, тактика допроса, несовершеннолетний.</w:t>
      </w:r>
    </w:p>
    <w:p w:rsidR="00033443" w:rsidRPr="00C4536E" w:rsidRDefault="00033443" w:rsidP="00033443">
      <w:pPr>
        <w:pStyle w:val="a6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C4536E">
        <w:rPr>
          <w:color w:val="auto"/>
          <w:sz w:val="24"/>
          <w:szCs w:val="24"/>
          <w:shd w:val="clear" w:color="auto" w:fill="FFFFFF"/>
        </w:rPr>
        <w:t>…….</w:t>
      </w:r>
    </w:p>
    <w:p w:rsidR="00033443" w:rsidRPr="00C4536E" w:rsidRDefault="00033443" w:rsidP="00033443">
      <w:pPr>
        <w:pStyle w:val="a6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C4536E">
        <w:rPr>
          <w:color w:val="auto"/>
          <w:sz w:val="24"/>
          <w:szCs w:val="24"/>
          <w:shd w:val="clear" w:color="auto" w:fill="FFFFFF"/>
        </w:rPr>
        <w:t>Те</w:t>
      </w:r>
      <w:proofErr w:type="gramStart"/>
      <w:r w:rsidRPr="00C4536E">
        <w:rPr>
          <w:color w:val="auto"/>
          <w:sz w:val="24"/>
          <w:szCs w:val="24"/>
          <w:shd w:val="clear" w:color="auto" w:fill="FFFFFF"/>
        </w:rPr>
        <w:t>кст ст</w:t>
      </w:r>
      <w:proofErr w:type="gramEnd"/>
      <w:r w:rsidRPr="00C4536E">
        <w:rPr>
          <w:color w:val="auto"/>
          <w:sz w:val="24"/>
          <w:szCs w:val="24"/>
          <w:shd w:val="clear" w:color="auto" w:fill="FFFFFF"/>
        </w:rPr>
        <w:t>атьи</w:t>
      </w:r>
    </w:p>
    <w:p w:rsidR="00033443" w:rsidRPr="00C4536E" w:rsidRDefault="00033443" w:rsidP="00033443">
      <w:pPr>
        <w:pStyle w:val="a6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C4536E">
        <w:rPr>
          <w:color w:val="auto"/>
          <w:sz w:val="24"/>
          <w:szCs w:val="24"/>
          <w:shd w:val="clear" w:color="auto" w:fill="FFFFFF"/>
        </w:rPr>
        <w:t>….</w:t>
      </w:r>
    </w:p>
    <w:p w:rsidR="00033443" w:rsidRPr="00C4536E" w:rsidRDefault="00033443" w:rsidP="00033443">
      <w:pPr>
        <w:pStyle w:val="a6"/>
        <w:spacing w:after="0"/>
        <w:jc w:val="both"/>
        <w:rPr>
          <w:i/>
          <w:color w:val="auto"/>
          <w:sz w:val="24"/>
          <w:szCs w:val="24"/>
          <w:shd w:val="clear" w:color="auto" w:fill="FFFFFF"/>
        </w:rPr>
      </w:pPr>
      <w:r w:rsidRPr="00C4536E">
        <w:rPr>
          <w:i/>
          <w:color w:val="auto"/>
          <w:sz w:val="24"/>
          <w:szCs w:val="24"/>
          <w:shd w:val="clear" w:color="auto" w:fill="FFFFFF"/>
        </w:rPr>
        <w:t>Список литературы</w:t>
      </w:r>
    </w:p>
    <w:p w:rsidR="00033443" w:rsidRPr="00C4536E" w:rsidRDefault="00033443" w:rsidP="00033443">
      <w:pPr>
        <w:pStyle w:val="a6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C4536E">
        <w:rPr>
          <w:color w:val="auto"/>
          <w:sz w:val="24"/>
          <w:szCs w:val="24"/>
          <w:shd w:val="clear" w:color="auto" w:fill="FFFFFF"/>
        </w:rPr>
        <w:t>1.    ……</w:t>
      </w:r>
    </w:p>
    <w:p w:rsidR="00033443" w:rsidRPr="00C4536E" w:rsidRDefault="00033443" w:rsidP="00033443">
      <w:pPr>
        <w:pStyle w:val="a6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C4536E">
        <w:rPr>
          <w:color w:val="auto"/>
          <w:sz w:val="24"/>
          <w:szCs w:val="24"/>
          <w:shd w:val="clear" w:color="auto" w:fill="FFFFFF"/>
        </w:rPr>
        <w:t>2. …</w:t>
      </w:r>
    </w:p>
    <w:p w:rsidR="00033443" w:rsidRPr="00173C3A" w:rsidRDefault="00033443" w:rsidP="00033443">
      <w:pPr>
        <w:widowControl w:val="0"/>
        <w:rPr>
          <w:i/>
          <w:sz w:val="20"/>
          <w:szCs w:val="20"/>
        </w:rPr>
      </w:pPr>
      <w:proofErr w:type="spellStart"/>
      <w:r w:rsidRPr="00173C3A">
        <w:rPr>
          <w:b/>
          <w:i/>
          <w:sz w:val="20"/>
          <w:szCs w:val="20"/>
          <w:lang w:val="en-US"/>
        </w:rPr>
        <w:t>Akulova</w:t>
      </w:r>
      <w:proofErr w:type="spellEnd"/>
      <w:r w:rsidRPr="00173C3A">
        <w:rPr>
          <w:b/>
          <w:i/>
          <w:sz w:val="20"/>
          <w:szCs w:val="20"/>
        </w:rPr>
        <w:t xml:space="preserve"> </w:t>
      </w:r>
      <w:proofErr w:type="spellStart"/>
      <w:r w:rsidRPr="00173C3A">
        <w:rPr>
          <w:b/>
          <w:i/>
          <w:sz w:val="20"/>
          <w:szCs w:val="20"/>
          <w:lang w:val="en-US"/>
        </w:rPr>
        <w:t>Alla</w:t>
      </w:r>
      <w:proofErr w:type="spellEnd"/>
      <w:r w:rsidRPr="00173C3A">
        <w:rPr>
          <w:b/>
          <w:i/>
          <w:sz w:val="20"/>
          <w:szCs w:val="20"/>
        </w:rPr>
        <w:t xml:space="preserve"> </w:t>
      </w:r>
      <w:proofErr w:type="spellStart"/>
      <w:r w:rsidRPr="00173C3A">
        <w:rPr>
          <w:b/>
          <w:i/>
          <w:sz w:val="20"/>
          <w:szCs w:val="20"/>
          <w:lang w:val="en-US"/>
        </w:rPr>
        <w:t>Ivanovna</w:t>
      </w:r>
      <w:proofErr w:type="spellEnd"/>
      <w:r w:rsidRPr="00173C3A">
        <w:rPr>
          <w:i/>
          <w:sz w:val="20"/>
          <w:szCs w:val="20"/>
        </w:rPr>
        <w:t xml:space="preserve">, </w:t>
      </w:r>
      <w:r w:rsidRPr="00173C3A">
        <w:rPr>
          <w:i/>
          <w:sz w:val="20"/>
          <w:szCs w:val="20"/>
          <w:lang w:val="en-US"/>
        </w:rPr>
        <w:t>student</w:t>
      </w:r>
    </w:p>
    <w:p w:rsidR="00033443" w:rsidRPr="00173C3A" w:rsidRDefault="00033443" w:rsidP="00033443">
      <w:pPr>
        <w:widowControl w:val="0"/>
        <w:rPr>
          <w:i/>
          <w:sz w:val="20"/>
          <w:szCs w:val="20"/>
          <w:lang w:val="en-US"/>
        </w:rPr>
      </w:pPr>
      <w:r w:rsidRPr="00173C3A">
        <w:rPr>
          <w:i/>
          <w:sz w:val="20"/>
          <w:szCs w:val="20"/>
          <w:lang w:val="en-US"/>
        </w:rPr>
        <w:t>(</w:t>
      </w:r>
      <w:proofErr w:type="gramStart"/>
      <w:r w:rsidRPr="00173C3A">
        <w:rPr>
          <w:i/>
          <w:sz w:val="20"/>
          <w:szCs w:val="20"/>
          <w:lang w:val="en-US"/>
        </w:rPr>
        <w:t>e-mail</w:t>
      </w:r>
      <w:proofErr w:type="gramEnd"/>
      <w:r w:rsidRPr="00173C3A">
        <w:rPr>
          <w:i/>
          <w:sz w:val="20"/>
          <w:szCs w:val="20"/>
          <w:lang w:val="en-US"/>
        </w:rPr>
        <w:t>: ak-vik@mail.ru)</w:t>
      </w:r>
    </w:p>
    <w:p w:rsidR="00033443" w:rsidRPr="00173C3A" w:rsidRDefault="00033443" w:rsidP="00033443">
      <w:pPr>
        <w:widowControl w:val="0"/>
        <w:rPr>
          <w:i/>
          <w:sz w:val="20"/>
          <w:szCs w:val="20"/>
          <w:lang w:val="en-US"/>
        </w:rPr>
      </w:pPr>
      <w:r w:rsidRPr="00173C3A">
        <w:rPr>
          <w:i/>
          <w:sz w:val="20"/>
          <w:szCs w:val="20"/>
          <w:lang w:val="en-US"/>
        </w:rPr>
        <w:t>Southwest state university, Kursk, Russia</w:t>
      </w:r>
    </w:p>
    <w:p w:rsidR="00033443" w:rsidRPr="00173C3A" w:rsidRDefault="00033443" w:rsidP="00033443">
      <w:pPr>
        <w:widowControl w:val="0"/>
        <w:rPr>
          <w:i/>
          <w:sz w:val="20"/>
          <w:szCs w:val="20"/>
          <w:lang w:val="en-US"/>
        </w:rPr>
      </w:pPr>
      <w:proofErr w:type="spellStart"/>
      <w:r w:rsidRPr="00173C3A">
        <w:rPr>
          <w:b/>
          <w:i/>
          <w:sz w:val="20"/>
          <w:szCs w:val="20"/>
          <w:lang w:val="en-US"/>
        </w:rPr>
        <w:t>Dolgova</w:t>
      </w:r>
      <w:proofErr w:type="spellEnd"/>
      <w:r w:rsidRPr="00173C3A">
        <w:rPr>
          <w:b/>
          <w:i/>
          <w:sz w:val="20"/>
          <w:szCs w:val="20"/>
          <w:lang w:val="en-US"/>
        </w:rPr>
        <w:t xml:space="preserve"> Marina </w:t>
      </w:r>
      <w:proofErr w:type="spellStart"/>
      <w:r w:rsidRPr="00173C3A">
        <w:rPr>
          <w:b/>
          <w:i/>
          <w:sz w:val="20"/>
          <w:szCs w:val="20"/>
          <w:lang w:val="en-US"/>
        </w:rPr>
        <w:t>Ivanovna</w:t>
      </w:r>
      <w:proofErr w:type="spellEnd"/>
      <w:r w:rsidRPr="00173C3A">
        <w:rPr>
          <w:b/>
          <w:i/>
          <w:sz w:val="20"/>
          <w:szCs w:val="20"/>
          <w:lang w:val="en-US"/>
        </w:rPr>
        <w:t xml:space="preserve">, </w:t>
      </w:r>
      <w:proofErr w:type="spellStart"/>
      <w:r w:rsidRPr="00173C3A">
        <w:rPr>
          <w:b/>
          <w:i/>
          <w:sz w:val="20"/>
          <w:szCs w:val="20"/>
          <w:lang w:val="en-US"/>
        </w:rPr>
        <w:t>Cand.Tech.Sci</w:t>
      </w:r>
      <w:proofErr w:type="spellEnd"/>
      <w:r w:rsidRPr="00173C3A">
        <w:rPr>
          <w:b/>
          <w:i/>
          <w:sz w:val="20"/>
          <w:szCs w:val="20"/>
          <w:lang w:val="en-US"/>
        </w:rPr>
        <w:t>.</w:t>
      </w:r>
      <w:r w:rsidRPr="00173C3A">
        <w:rPr>
          <w:i/>
          <w:sz w:val="20"/>
          <w:szCs w:val="20"/>
          <w:lang w:val="en-US"/>
        </w:rPr>
        <w:t>, associate professor</w:t>
      </w:r>
    </w:p>
    <w:p w:rsidR="00033443" w:rsidRPr="00173C3A" w:rsidRDefault="00033443" w:rsidP="00033443">
      <w:pPr>
        <w:widowControl w:val="0"/>
        <w:rPr>
          <w:i/>
          <w:sz w:val="20"/>
          <w:szCs w:val="20"/>
          <w:lang w:val="en-US"/>
        </w:rPr>
      </w:pPr>
      <w:r w:rsidRPr="00173C3A">
        <w:rPr>
          <w:i/>
          <w:sz w:val="20"/>
          <w:szCs w:val="20"/>
          <w:lang w:val="en-US"/>
        </w:rPr>
        <w:t>Southwest state university, Kursk, Russia</w:t>
      </w:r>
    </w:p>
    <w:p w:rsidR="00033443" w:rsidRPr="00173C3A" w:rsidRDefault="00033443" w:rsidP="00033443">
      <w:pPr>
        <w:widowControl w:val="0"/>
        <w:rPr>
          <w:b/>
          <w:sz w:val="20"/>
          <w:szCs w:val="20"/>
          <w:lang w:val="en-US"/>
        </w:rPr>
      </w:pPr>
      <w:r w:rsidRPr="00173C3A">
        <w:rPr>
          <w:b/>
          <w:sz w:val="20"/>
          <w:szCs w:val="20"/>
          <w:lang w:val="en-US"/>
        </w:rPr>
        <w:t>FEATURES OF</w:t>
      </w:r>
      <w:r w:rsidRPr="00173C3A">
        <w:rPr>
          <w:sz w:val="20"/>
          <w:szCs w:val="20"/>
          <w:lang w:val="en-US"/>
        </w:rPr>
        <w:t xml:space="preserve"> </w:t>
      </w:r>
      <w:r w:rsidRPr="00173C3A">
        <w:rPr>
          <w:b/>
          <w:sz w:val="20"/>
          <w:szCs w:val="20"/>
          <w:lang w:val="en-US"/>
        </w:rPr>
        <w:t>INTERROGATION OF MINORS ON PRELIMINARY INVESTIGATION</w:t>
      </w:r>
    </w:p>
    <w:p w:rsidR="00033443" w:rsidRPr="00173C3A" w:rsidRDefault="00033443" w:rsidP="00033443">
      <w:pPr>
        <w:rPr>
          <w:i/>
          <w:sz w:val="20"/>
          <w:szCs w:val="20"/>
          <w:lang w:val="en-US" w:eastAsia="ru-RU"/>
        </w:rPr>
      </w:pPr>
      <w:r w:rsidRPr="00173C3A">
        <w:rPr>
          <w:b/>
          <w:i/>
          <w:sz w:val="20"/>
          <w:szCs w:val="20"/>
          <w:lang w:val="en-US" w:eastAsia="ru-RU"/>
        </w:rPr>
        <w:t xml:space="preserve">Abstract. </w:t>
      </w:r>
      <w:r w:rsidRPr="00173C3A">
        <w:rPr>
          <w:i/>
          <w:sz w:val="20"/>
          <w:szCs w:val="20"/>
          <w:lang w:val="en-US" w:eastAsia="ru-RU"/>
        </w:rPr>
        <w:t>This article describes the features of the tactics of interrogation of a minor victim at the preliminary investigation with regard to procedural, tactical and psychological bases of its production in the process of disclosure and investigation of crimes.</w:t>
      </w:r>
    </w:p>
    <w:p w:rsidR="00033443" w:rsidRPr="00173C3A" w:rsidRDefault="00033443" w:rsidP="00033443">
      <w:pPr>
        <w:rPr>
          <w:i/>
          <w:sz w:val="20"/>
          <w:szCs w:val="20"/>
          <w:lang w:val="en-US" w:eastAsia="ru-RU"/>
        </w:rPr>
      </w:pPr>
      <w:r w:rsidRPr="00173C3A">
        <w:rPr>
          <w:b/>
          <w:i/>
          <w:sz w:val="20"/>
          <w:szCs w:val="20"/>
          <w:lang w:val="en-US" w:eastAsia="ru-RU"/>
        </w:rPr>
        <w:t>Keywords:</w:t>
      </w:r>
      <w:r w:rsidRPr="00173C3A">
        <w:rPr>
          <w:i/>
          <w:sz w:val="20"/>
          <w:szCs w:val="20"/>
          <w:lang w:val="en-US" w:eastAsia="ru-RU"/>
        </w:rPr>
        <w:t xml:space="preserve"> investigative action, interrogation, interrogation tactics, imperfectly-year-old.</w:t>
      </w:r>
    </w:p>
    <w:p w:rsidR="00033443" w:rsidRPr="00CC668A" w:rsidRDefault="00033443" w:rsidP="00033443">
      <w:pPr>
        <w:pStyle w:val="a6"/>
        <w:spacing w:after="0"/>
        <w:jc w:val="both"/>
        <w:rPr>
          <w:b/>
          <w:color w:val="auto"/>
          <w:sz w:val="20"/>
          <w:szCs w:val="20"/>
          <w:lang w:val="en-US"/>
        </w:rPr>
      </w:pPr>
    </w:p>
    <w:p w:rsidR="00033443" w:rsidRPr="00670C6C" w:rsidRDefault="00BC3301" w:rsidP="00033443">
      <w:pPr>
        <w:pStyle w:val="a6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ru-RU" w:bidi="ar-SA"/>
        </w:rPr>
        <w:pict>
          <v:roundrect id="_x0000_s1027" style="position:absolute;left:0;text-align:left;margin-left:5.6pt;margin-top:-5.55pt;width:385.95pt;height:544.1pt;z-index:251657728" arcsize="10923f" filled="f"/>
        </w:pict>
      </w:r>
      <w:r w:rsidR="00033443" w:rsidRPr="00670C6C">
        <w:rPr>
          <w:rFonts w:ascii="Cambria" w:hAnsi="Cambria"/>
          <w:b/>
        </w:rPr>
        <w:t>Закрытое акционерное общество</w:t>
      </w:r>
    </w:p>
    <w:p w:rsidR="00033443" w:rsidRPr="00670C6C" w:rsidRDefault="00033443" w:rsidP="00033443">
      <w:pPr>
        <w:pStyle w:val="a6"/>
        <w:spacing w:after="0"/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t>«Университетская книга»</w:t>
      </w:r>
    </w:p>
    <w:p w:rsidR="00033443" w:rsidRPr="00670C6C" w:rsidRDefault="00033443" w:rsidP="00033443">
      <w:pPr>
        <w:pStyle w:val="a6"/>
        <w:spacing w:after="0"/>
        <w:jc w:val="center"/>
        <w:rPr>
          <w:rFonts w:ascii="Cambria" w:hAnsi="Cambria"/>
        </w:rPr>
      </w:pPr>
      <w:r w:rsidRPr="00670C6C">
        <w:rPr>
          <w:rFonts w:ascii="Cambria" w:hAnsi="Cambria"/>
        </w:rPr>
        <w:t>г</w:t>
      </w:r>
      <w:proofErr w:type="gramStart"/>
      <w:r w:rsidRPr="00670C6C">
        <w:rPr>
          <w:rFonts w:ascii="Cambria" w:hAnsi="Cambria"/>
        </w:rPr>
        <w:t>.К</w:t>
      </w:r>
      <w:proofErr w:type="gramEnd"/>
      <w:r w:rsidRPr="00670C6C">
        <w:rPr>
          <w:rFonts w:ascii="Cambria" w:hAnsi="Cambria"/>
        </w:rPr>
        <w:t>урск, Россия</w:t>
      </w:r>
    </w:p>
    <w:p w:rsidR="00033443" w:rsidRPr="004269F6" w:rsidRDefault="00033443" w:rsidP="00033443">
      <w:pPr>
        <w:pStyle w:val="a6"/>
        <w:spacing w:after="0"/>
        <w:ind w:firstLine="284"/>
        <w:jc w:val="both"/>
        <w:rPr>
          <w:rFonts w:ascii="Cambria" w:hAnsi="Cambria"/>
          <w:b/>
          <w:i/>
          <w:sz w:val="24"/>
          <w:szCs w:val="24"/>
        </w:rPr>
      </w:pPr>
      <w:r w:rsidRPr="004269F6">
        <w:rPr>
          <w:rFonts w:ascii="Cambria" w:hAnsi="Cambria"/>
          <w:b/>
          <w:i/>
          <w:sz w:val="24"/>
          <w:szCs w:val="24"/>
        </w:rPr>
        <w:t>предлагает услуги:</w:t>
      </w:r>
    </w:p>
    <w:p w:rsidR="00033443" w:rsidRPr="004269F6" w:rsidRDefault="00033443" w:rsidP="00033443">
      <w:pPr>
        <w:pStyle w:val="a6"/>
        <w:numPr>
          <w:ilvl w:val="0"/>
          <w:numId w:val="9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Повышение индекса ХИРШ </w:t>
      </w:r>
      <w:r w:rsidRPr="004269F6">
        <w:rPr>
          <w:rFonts w:ascii="Cambria" w:hAnsi="Cambria" w:cs="Arial"/>
          <w:b/>
          <w:sz w:val="24"/>
          <w:szCs w:val="24"/>
          <w:shd w:val="clear" w:color="auto" w:fill="FFFFFF"/>
        </w:rPr>
        <w:t>высшему учебному заведению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;</w:t>
      </w:r>
    </w:p>
    <w:p w:rsidR="00033443" w:rsidRPr="004269F6" w:rsidRDefault="00033443" w:rsidP="00033443">
      <w:pPr>
        <w:pStyle w:val="a6"/>
        <w:numPr>
          <w:ilvl w:val="0"/>
          <w:numId w:val="9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Повышение индекса ХИРШ отдельному автору;</w:t>
      </w:r>
    </w:p>
    <w:p w:rsidR="00033443" w:rsidRPr="004269F6" w:rsidRDefault="00033443" w:rsidP="00033443">
      <w:pPr>
        <w:pStyle w:val="a6"/>
        <w:numPr>
          <w:ilvl w:val="0"/>
          <w:numId w:val="9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Регистрация постатейно в РИНЦ сборников конференций</w:t>
      </w:r>
      <w:r>
        <w:rPr>
          <w:rFonts w:ascii="Cambria" w:hAnsi="Cambria" w:cs="Arial"/>
          <w:sz w:val="24"/>
          <w:szCs w:val="24"/>
          <w:shd w:val="clear" w:color="auto" w:fill="FFFFFF"/>
        </w:rPr>
        <w:t>,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 мероприятий (стоимость  - от 50 рублей за статью).</w:t>
      </w:r>
    </w:p>
    <w:p w:rsidR="00033443" w:rsidRPr="003E2DF7" w:rsidRDefault="00033443" w:rsidP="00033443">
      <w:pPr>
        <w:pStyle w:val="a6"/>
        <w:numPr>
          <w:ilvl w:val="0"/>
          <w:numId w:val="9"/>
        </w:numPr>
        <w:spacing w:after="0"/>
        <w:rPr>
          <w:rFonts w:ascii="Cambria" w:hAnsi="Cambria"/>
          <w:sz w:val="24"/>
          <w:szCs w:val="24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 xml:space="preserve">Регистрация монографий, учебных пособий в РИНЦ сборников конференций мероприятий (стоимость  - от </w:t>
      </w:r>
      <w:r w:rsidR="007A75E7">
        <w:rPr>
          <w:rFonts w:ascii="Cambria" w:hAnsi="Cambria" w:cs="Arial"/>
          <w:sz w:val="24"/>
          <w:szCs w:val="24"/>
          <w:shd w:val="clear" w:color="auto" w:fill="FFFFFF"/>
        </w:rPr>
        <w:t>3</w:t>
      </w:r>
      <w:r w:rsidRPr="003E2DF7">
        <w:rPr>
          <w:rFonts w:ascii="Cambria" w:hAnsi="Cambria" w:cs="Arial"/>
          <w:sz w:val="24"/>
          <w:szCs w:val="24"/>
          <w:shd w:val="clear" w:color="auto" w:fill="FFFFFF"/>
        </w:rPr>
        <w:t>00 рублей за издание).</w:t>
      </w:r>
    </w:p>
    <w:p w:rsidR="00033443" w:rsidRPr="003E2DF7" w:rsidRDefault="00033443" w:rsidP="00033443">
      <w:pPr>
        <w:pStyle w:val="a6"/>
        <w:numPr>
          <w:ilvl w:val="0"/>
          <w:numId w:val="9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>издание монографий, учебных пособий, учебников, сборников конференций по доступным ценам с присвоением ISBN и регистрацией в РИНЦ, тираж от 2 штук;</w:t>
      </w:r>
    </w:p>
    <w:p w:rsidR="00033443" w:rsidRPr="00F41396" w:rsidRDefault="00033443" w:rsidP="00033443">
      <w:pPr>
        <w:pStyle w:val="a6"/>
        <w:numPr>
          <w:ilvl w:val="0"/>
          <w:numId w:val="9"/>
        </w:numPr>
        <w:spacing w:after="0"/>
        <w:rPr>
          <w:rFonts w:ascii="Cambria" w:eastAsia="Cambria-Bold" w:hAnsi="Cambria"/>
          <w:b/>
          <w:bCs/>
          <w:color w:val="FF0000"/>
          <w:sz w:val="24"/>
          <w:szCs w:val="24"/>
        </w:rPr>
      </w:pPr>
      <w:proofErr w:type="spellStart"/>
      <w:r w:rsidRPr="00F41396">
        <w:rPr>
          <w:rFonts w:ascii="Cambria" w:hAnsi="Cambria" w:cs="Arial"/>
          <w:sz w:val="24"/>
          <w:szCs w:val="24"/>
          <w:shd w:val="clear" w:color="auto" w:fill="FFFFFF"/>
        </w:rPr>
        <w:t>типографско-издательские</w:t>
      </w:r>
      <w:proofErr w:type="spellEnd"/>
      <w:r w:rsidRPr="00F41396">
        <w:rPr>
          <w:rFonts w:ascii="Cambria" w:hAnsi="Cambria" w:cs="Arial"/>
          <w:sz w:val="24"/>
          <w:szCs w:val="24"/>
          <w:shd w:val="clear" w:color="auto" w:fill="FFFFFF"/>
        </w:rPr>
        <w:t xml:space="preserve"> услуги сборников конференций: сбор статей, верстка, подготовка макета,  разработка дизайна обложки, постатейная регистрация в РИНЦ, издание тиража, рассылка авторам и т.д.</w:t>
      </w:r>
    </w:p>
    <w:p w:rsidR="00033443" w:rsidRPr="00F41396" w:rsidRDefault="00033443" w:rsidP="00033443">
      <w:pPr>
        <w:pStyle w:val="a6"/>
        <w:numPr>
          <w:ilvl w:val="0"/>
          <w:numId w:val="9"/>
        </w:numPr>
        <w:spacing w:after="0"/>
        <w:rPr>
          <w:rFonts w:ascii="Cambria" w:eastAsia="Cambria-Bold" w:hAnsi="Cambria"/>
          <w:b/>
          <w:bCs/>
          <w:color w:val="FF0000"/>
          <w:sz w:val="24"/>
          <w:szCs w:val="24"/>
        </w:rPr>
      </w:pPr>
      <w:r w:rsidRPr="00F41396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экономике, праву, социологии, философии в </w:t>
      </w:r>
      <w:r w:rsidRPr="00F41396">
        <w:rPr>
          <w:rFonts w:ascii="Cambria" w:hAnsi="Cambria"/>
          <w:sz w:val="24"/>
          <w:szCs w:val="24"/>
          <w:shd w:val="clear" w:color="auto" w:fill="FFFFFF"/>
        </w:rPr>
        <w:t xml:space="preserve">научно-практическом журнале </w:t>
      </w:r>
      <w:r w:rsidRPr="00F41396">
        <w:rPr>
          <w:rFonts w:ascii="Cambria" w:eastAsia="Cambria-Bold" w:hAnsi="Cambria"/>
          <w:b/>
          <w:bCs/>
          <w:color w:val="1F497D"/>
          <w:spacing w:val="-20"/>
          <w:w w:val="66"/>
          <w:sz w:val="24"/>
          <w:szCs w:val="24"/>
        </w:rPr>
        <w:t xml:space="preserve">ИННОВАЦИОННАЯ ЭКОНОМИКА: </w:t>
      </w:r>
      <w:r w:rsidRPr="00F41396">
        <w:rPr>
          <w:rFonts w:ascii="Cambria" w:eastAsia="Cambria-Bold" w:hAnsi="Cambria"/>
          <w:b/>
          <w:bCs/>
          <w:color w:val="FF0000"/>
          <w:sz w:val="24"/>
          <w:szCs w:val="24"/>
        </w:rPr>
        <w:t xml:space="preserve">ПЕРСПЕКТИВЫ РАЗВИТИЯ И СОВЕРШЕНСТВОВАНИЯ </w:t>
      </w:r>
      <w:r w:rsidRPr="00F41396">
        <w:rPr>
          <w:b/>
          <w:i/>
          <w:iCs/>
          <w:color w:val="365F91"/>
          <w:sz w:val="20"/>
          <w:szCs w:val="20"/>
        </w:rPr>
        <w:t>(</w:t>
      </w:r>
      <w:r w:rsidRPr="00F41396">
        <w:rPr>
          <w:i/>
          <w:color w:val="365F91"/>
          <w:sz w:val="20"/>
          <w:szCs w:val="20"/>
        </w:rPr>
        <w:t>https://elibrary.ru/title_about.asp?id=50301</w:t>
      </w:r>
      <w:r w:rsidRPr="00F41396">
        <w:rPr>
          <w:b/>
          <w:i/>
          <w:iCs/>
          <w:color w:val="365F91"/>
          <w:sz w:val="20"/>
          <w:szCs w:val="20"/>
        </w:rPr>
        <w:t>)</w:t>
      </w:r>
      <w:r w:rsidRPr="00F41396">
        <w:rPr>
          <w:rFonts w:ascii="Cambria" w:eastAsia="Cambria-Bold" w:hAnsi="Cambria"/>
          <w:b/>
          <w:bCs/>
          <w:sz w:val="24"/>
          <w:szCs w:val="24"/>
        </w:rPr>
        <w:t>;</w:t>
      </w:r>
    </w:p>
    <w:p w:rsidR="00033443" w:rsidRPr="003E2DF7" w:rsidRDefault="00033443" w:rsidP="00033443">
      <w:pPr>
        <w:numPr>
          <w:ilvl w:val="0"/>
          <w:numId w:val="9"/>
        </w:numPr>
        <w:autoSpaceDE w:val="0"/>
        <w:autoSpaceDN w:val="0"/>
        <w:adjustRightInd w:val="0"/>
        <w:rPr>
          <w:rFonts w:ascii="Cambria" w:hAnsi="Cambria"/>
          <w:b/>
          <w:sz w:val="24"/>
          <w:szCs w:val="24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материаловедению, машиностроению, технике и технологиям в  </w:t>
      </w:r>
      <w:r w:rsidRPr="003E2DF7">
        <w:rPr>
          <w:rFonts w:ascii="Cambria" w:hAnsi="Cambria"/>
          <w:b/>
          <w:bCs/>
          <w:sz w:val="24"/>
          <w:szCs w:val="24"/>
        </w:rPr>
        <w:t xml:space="preserve">научно-техническом журнале </w:t>
      </w:r>
      <w:r w:rsidRPr="003E2DF7">
        <w:rPr>
          <w:rFonts w:ascii="Cambria" w:hAnsi="Cambria"/>
          <w:b/>
          <w:bCs/>
          <w:color w:val="FF0000"/>
          <w:sz w:val="24"/>
          <w:szCs w:val="24"/>
        </w:rPr>
        <w:t xml:space="preserve">СОВРЕМЕННЫЕ МАТЕРИАЛЫ, ТЕХНИКА И ТЕХНОЛОГИИ </w:t>
      </w:r>
      <w:r w:rsidRPr="003E2DF7">
        <w:rPr>
          <w:rFonts w:ascii="Cambria" w:hAnsi="Cambria"/>
          <w:b/>
          <w:bCs/>
          <w:sz w:val="24"/>
          <w:szCs w:val="24"/>
        </w:rPr>
        <w:t>(</w:t>
      </w:r>
      <w:hyperlink r:id="rId10" w:history="1">
        <w:r w:rsidRPr="003E2DF7">
          <w:rPr>
            <w:rStyle w:val="a3"/>
            <w:rFonts w:ascii="Cambria" w:hAnsi="Cambria"/>
            <w:b/>
            <w:bCs/>
            <w:sz w:val="24"/>
            <w:szCs w:val="24"/>
          </w:rPr>
          <w:t>http://elibrary.ru/contents.asp?issueid=1445616</w:t>
        </w:r>
      </w:hyperlink>
      <w:r w:rsidRPr="003E2DF7">
        <w:rPr>
          <w:rFonts w:ascii="Cambria" w:hAnsi="Cambria"/>
          <w:b/>
          <w:bCs/>
          <w:sz w:val="24"/>
          <w:szCs w:val="24"/>
        </w:rPr>
        <w:t>)</w:t>
      </w:r>
    </w:p>
    <w:p w:rsidR="00033443" w:rsidRPr="004269F6" w:rsidRDefault="00033443" w:rsidP="00033443">
      <w:pPr>
        <w:rPr>
          <w:b/>
          <w:sz w:val="22"/>
          <w:szCs w:val="22"/>
        </w:rPr>
      </w:pPr>
    </w:p>
    <w:p w:rsidR="00033443" w:rsidRPr="00816F3D" w:rsidRDefault="00033443" w:rsidP="00033443">
      <w:pPr>
        <w:ind w:firstLine="284"/>
        <w:jc w:val="center"/>
        <w:rPr>
          <w:i/>
          <w:color w:val="auto"/>
          <w:sz w:val="24"/>
          <w:szCs w:val="24"/>
        </w:rPr>
      </w:pPr>
      <w:r w:rsidRPr="00816F3D">
        <w:rPr>
          <w:b/>
          <w:i/>
          <w:color w:val="auto"/>
          <w:sz w:val="24"/>
          <w:szCs w:val="24"/>
        </w:rPr>
        <w:t>Внимание специальное предложение:</w:t>
      </w:r>
    </w:p>
    <w:p w:rsidR="00033443" w:rsidRPr="00816F3D" w:rsidRDefault="00033443" w:rsidP="00033443">
      <w:pPr>
        <w:ind w:firstLine="284"/>
        <w:jc w:val="center"/>
        <w:rPr>
          <w:i/>
          <w:color w:val="auto"/>
          <w:sz w:val="24"/>
          <w:szCs w:val="24"/>
        </w:rPr>
      </w:pPr>
      <w:r w:rsidRPr="00816F3D">
        <w:rPr>
          <w:i/>
          <w:color w:val="auto"/>
          <w:sz w:val="24"/>
          <w:szCs w:val="24"/>
        </w:rPr>
        <w:t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Авторы получают 4 экземпляра, Изданию присваивается номер ISBN, осуществляется регистрация в РИНЦ.</w:t>
      </w:r>
    </w:p>
    <w:p w:rsidR="00181217" w:rsidRDefault="00181217" w:rsidP="00033443">
      <w:pPr>
        <w:ind w:firstLine="284"/>
        <w:jc w:val="center"/>
        <w:rPr>
          <w:i/>
          <w:color w:val="auto"/>
          <w:sz w:val="24"/>
          <w:szCs w:val="24"/>
        </w:rPr>
      </w:pPr>
      <w:r w:rsidRPr="00816F3D">
        <w:rPr>
          <w:i/>
          <w:color w:val="auto"/>
          <w:sz w:val="24"/>
          <w:szCs w:val="24"/>
        </w:rPr>
        <w:t xml:space="preserve">Объем </w:t>
      </w:r>
      <w:r>
        <w:rPr>
          <w:i/>
          <w:color w:val="auto"/>
          <w:sz w:val="24"/>
          <w:szCs w:val="24"/>
        </w:rPr>
        <w:t>100-150</w:t>
      </w:r>
      <w:r w:rsidRPr="00816F3D">
        <w:rPr>
          <w:i/>
          <w:color w:val="auto"/>
          <w:sz w:val="24"/>
          <w:szCs w:val="24"/>
        </w:rPr>
        <w:t xml:space="preserve"> страниц. </w:t>
      </w:r>
      <w:r w:rsidR="00033443">
        <w:rPr>
          <w:i/>
          <w:color w:val="auto"/>
          <w:sz w:val="24"/>
          <w:szCs w:val="24"/>
        </w:rPr>
        <w:t xml:space="preserve">Цена – </w:t>
      </w:r>
      <w:r w:rsidR="000B294D">
        <w:rPr>
          <w:i/>
          <w:color w:val="auto"/>
          <w:sz w:val="24"/>
          <w:szCs w:val="24"/>
        </w:rPr>
        <w:t>10</w:t>
      </w:r>
      <w:r w:rsidR="00033443" w:rsidRPr="00816F3D">
        <w:rPr>
          <w:i/>
          <w:color w:val="auto"/>
          <w:sz w:val="24"/>
          <w:szCs w:val="24"/>
        </w:rPr>
        <w:t xml:space="preserve"> 000 рублей (мягкий переплет)</w:t>
      </w:r>
    </w:p>
    <w:p w:rsidR="000B294D" w:rsidRDefault="000B294D" w:rsidP="00033443">
      <w:pPr>
        <w:pStyle w:val="a6"/>
        <w:spacing w:after="0"/>
        <w:ind w:firstLine="284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</w:p>
    <w:p w:rsidR="00033443" w:rsidRPr="003E2DF7" w:rsidRDefault="00033443" w:rsidP="00033443">
      <w:pPr>
        <w:pStyle w:val="a6"/>
        <w:spacing w:after="0"/>
        <w:ind w:firstLine="284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3E2DF7">
        <w:rPr>
          <w:rFonts w:ascii="Cambria" w:hAnsi="Cambria" w:cs="Arial"/>
          <w:i/>
          <w:sz w:val="24"/>
          <w:szCs w:val="24"/>
          <w:shd w:val="clear" w:color="auto" w:fill="FFFFFF"/>
        </w:rPr>
        <w:t>Контактное лицо - Горохов Александр Анатольевич</w:t>
      </w:r>
    </w:p>
    <w:p w:rsidR="00033443" w:rsidRDefault="00033443" w:rsidP="00033443">
      <w:pPr>
        <w:pStyle w:val="a6"/>
        <w:spacing w:after="0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3E2DF7"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+7-910-730-82-83, </w:t>
      </w:r>
      <w:hyperlink r:id="rId11" w:history="1">
        <w:r w:rsidR="006E6FF4" w:rsidRPr="003A532D">
          <w:rPr>
            <w:rStyle w:val="a3"/>
            <w:rFonts w:ascii="Cambria" w:hAnsi="Cambria" w:cs="Arial"/>
            <w:i/>
            <w:sz w:val="24"/>
            <w:szCs w:val="24"/>
            <w:shd w:val="clear" w:color="auto" w:fill="FFFFFF"/>
            <w:lang w:val="en-US"/>
          </w:rPr>
          <w:t>nauka</w:t>
        </w:r>
        <w:r w:rsidR="006E6FF4" w:rsidRPr="003A532D">
          <w:rPr>
            <w:rStyle w:val="a3"/>
            <w:rFonts w:ascii="Cambria" w:hAnsi="Cambria" w:cs="Arial"/>
            <w:i/>
            <w:sz w:val="24"/>
            <w:szCs w:val="24"/>
            <w:shd w:val="clear" w:color="auto" w:fill="FFFFFF"/>
          </w:rPr>
          <w:t>46@</w:t>
        </w:r>
        <w:r w:rsidR="006E6FF4" w:rsidRPr="003A532D">
          <w:rPr>
            <w:rStyle w:val="a3"/>
            <w:rFonts w:ascii="Cambria" w:hAnsi="Cambria" w:cs="Arial"/>
            <w:i/>
            <w:sz w:val="24"/>
            <w:szCs w:val="24"/>
            <w:shd w:val="clear" w:color="auto" w:fill="FFFFFF"/>
            <w:lang w:val="en-US"/>
          </w:rPr>
          <w:t>yandex</w:t>
        </w:r>
        <w:r w:rsidR="006E6FF4" w:rsidRPr="003A532D">
          <w:rPr>
            <w:rStyle w:val="a3"/>
            <w:rFonts w:ascii="Cambria" w:hAnsi="Cambria" w:cs="Arial"/>
            <w:i/>
            <w:sz w:val="24"/>
            <w:szCs w:val="24"/>
            <w:shd w:val="clear" w:color="auto" w:fill="FFFFFF"/>
          </w:rPr>
          <w:t>.</w:t>
        </w:r>
        <w:proofErr w:type="spellStart"/>
        <w:r w:rsidR="006E6FF4" w:rsidRPr="003A532D">
          <w:rPr>
            <w:rStyle w:val="a3"/>
            <w:rFonts w:ascii="Cambria" w:hAnsi="Cambria" w:cs="Arial"/>
            <w:i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6E6FF4" w:rsidRDefault="006E6FF4" w:rsidP="00033443">
      <w:pPr>
        <w:pStyle w:val="a6"/>
        <w:spacing w:after="0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</w:p>
    <w:p w:rsidR="006E6FF4" w:rsidRDefault="006E6FF4" w:rsidP="00033443">
      <w:pPr>
        <w:pStyle w:val="a6"/>
        <w:spacing w:after="0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</w:p>
    <w:p w:rsidR="006E6FF4" w:rsidRPr="009365ED" w:rsidRDefault="006E6FF4" w:rsidP="006E6FF4">
      <w:pPr>
        <w:jc w:val="center"/>
        <w:rPr>
          <w:b/>
          <w:i/>
          <w:lang w:eastAsia="ru-RU"/>
        </w:rPr>
      </w:pPr>
      <w:r w:rsidRPr="009365ED">
        <w:rPr>
          <w:b/>
          <w:i/>
          <w:lang w:eastAsia="ru-RU"/>
        </w:rPr>
        <w:t>Приглашаем для Бесплатной публикации в журналах ВАК</w:t>
      </w:r>
    </w:p>
    <w:p w:rsidR="006E6FF4" w:rsidRPr="009365ED" w:rsidRDefault="006E6FF4" w:rsidP="006E6FF4">
      <w:pPr>
        <w:pStyle w:val="2"/>
        <w:spacing w:before="75" w:after="75"/>
        <w:rPr>
          <w:rFonts w:ascii="magistralcregular" w:hAnsi="magistralcregular"/>
          <w:color w:val="0B4A5F"/>
          <w:sz w:val="20"/>
          <w:szCs w:val="20"/>
        </w:rPr>
      </w:pPr>
      <w:r w:rsidRPr="009365ED">
        <w:rPr>
          <w:rFonts w:ascii="magistralcregular" w:hAnsi="magistralcregular"/>
          <w:color w:val="0B4A5F"/>
          <w:sz w:val="20"/>
          <w:szCs w:val="20"/>
        </w:rPr>
        <w:t>Учредитель и издатель</w:t>
      </w:r>
    </w:p>
    <w:p w:rsidR="006E6FF4" w:rsidRDefault="006E6FF4" w:rsidP="006E6FF4">
      <w:pPr>
        <w:pStyle w:val="a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ФГБОУ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ВО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«Тольяттинский государственный университет», Тольятти, Россия.</w:t>
      </w:r>
    </w:p>
    <w:p w:rsidR="006E6FF4" w:rsidRDefault="006E6FF4" w:rsidP="006E6FF4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111111"/>
          <w:sz w:val="21"/>
          <w:szCs w:val="21"/>
        </w:rPr>
      </w:pPr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111111"/>
          <w:sz w:val="21"/>
          <w:szCs w:val="21"/>
        </w:rPr>
      </w:pPr>
      <w:r w:rsidRPr="009365ED">
        <w:rPr>
          <w:rFonts w:ascii="Arial" w:hAnsi="Arial" w:cs="Arial"/>
          <w:b/>
          <w:color w:val="111111"/>
          <w:sz w:val="21"/>
          <w:szCs w:val="21"/>
        </w:rPr>
        <w:t>Рецензируемый научный журнал,</w:t>
      </w:r>
    </w:p>
    <w:p w:rsidR="006E6FF4" w:rsidRDefault="006E6FF4" w:rsidP="006E6FF4">
      <w:pPr>
        <w:pStyle w:val="1"/>
        <w:shd w:val="clear" w:color="auto" w:fill="FFFFFF"/>
        <w:spacing w:after="75"/>
        <w:rPr>
          <w:rFonts w:ascii="magistralcregular" w:hAnsi="magistralcregular"/>
          <w:color w:val="0B4A5F"/>
          <w:sz w:val="33"/>
          <w:szCs w:val="33"/>
        </w:rPr>
      </w:pPr>
      <w:r w:rsidRPr="009365ED">
        <w:rPr>
          <w:rFonts w:ascii="magistralcregular" w:hAnsi="magistralcregular"/>
          <w:color w:val="0B4A5F"/>
          <w:sz w:val="33"/>
          <w:szCs w:val="33"/>
        </w:rPr>
        <w:t>Доказательная педагогика, психология</w:t>
      </w:r>
    </w:p>
    <w:p w:rsidR="006E6FF4" w:rsidRPr="009365ED" w:rsidRDefault="006E6FF4" w:rsidP="006E6FF4">
      <w:pPr>
        <w:jc w:val="center"/>
        <w:rPr>
          <w:sz w:val="32"/>
          <w:szCs w:val="32"/>
          <w:lang w:eastAsia="ru-RU"/>
        </w:rPr>
      </w:pPr>
      <w:hyperlink r:id="rId12" w:history="1">
        <w:r w:rsidRPr="009365ED">
          <w:rPr>
            <w:rStyle w:val="a3"/>
            <w:sz w:val="32"/>
            <w:szCs w:val="32"/>
            <w:lang w:eastAsia="ru-RU"/>
          </w:rPr>
          <w:t>https://vektornaukipedagogika.ru/jour</w:t>
        </w:r>
      </w:hyperlink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Style w:val="ae"/>
          <w:rFonts w:ascii="Arial" w:hAnsi="Arial" w:cs="Arial"/>
          <w:color w:val="111111"/>
          <w:sz w:val="18"/>
          <w:szCs w:val="18"/>
        </w:rPr>
        <w:t>Языки</w:t>
      </w:r>
      <w:r w:rsidRPr="009365ED">
        <w:rPr>
          <w:rFonts w:ascii="Arial" w:hAnsi="Arial" w:cs="Arial"/>
          <w:color w:val="111111"/>
          <w:sz w:val="18"/>
          <w:szCs w:val="18"/>
        </w:rPr>
        <w:t>: русский, английский.</w:t>
      </w:r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Style w:val="ae"/>
          <w:rFonts w:ascii="Arial" w:hAnsi="Arial" w:cs="Arial"/>
          <w:color w:val="111111"/>
          <w:sz w:val="18"/>
          <w:szCs w:val="18"/>
        </w:rPr>
        <w:t>Периодичность выхода:</w:t>
      </w:r>
      <w:r w:rsidRPr="009365ED">
        <w:rPr>
          <w:rFonts w:ascii="Arial" w:hAnsi="Arial" w:cs="Arial"/>
          <w:color w:val="111111"/>
          <w:sz w:val="18"/>
          <w:szCs w:val="18"/>
        </w:rPr>
        <w:t> 4 раза в год (31 марта, 30 июня, 30 сентября, 30 декабря).</w:t>
      </w:r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>Журнал издается на средства издателя. </w:t>
      </w:r>
      <w:r w:rsidRPr="009365ED">
        <w:rPr>
          <w:rStyle w:val="ae"/>
          <w:rFonts w:ascii="Arial" w:hAnsi="Arial" w:cs="Arial"/>
          <w:color w:val="111111"/>
          <w:sz w:val="18"/>
          <w:szCs w:val="18"/>
        </w:rPr>
        <w:t>Все публикации в журнале бесплатны. </w:t>
      </w:r>
      <w:r w:rsidRPr="009365ED">
        <w:rPr>
          <w:rFonts w:ascii="Arial" w:hAnsi="Arial" w:cs="Arial"/>
          <w:color w:val="111111"/>
          <w:sz w:val="18"/>
          <w:szCs w:val="18"/>
        </w:rPr>
        <w:t>Выпуски находятся в открытом доступе.</w:t>
      </w:r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>Журнал «Вектор науки Тольяттинского государственного университета. Серия: Педагогика, психология» включен в </w:t>
      </w:r>
      <w:hyperlink r:id="rId13" w:anchor="tab=_tab:editions~" w:tgtFrame="_blank" w:history="1">
        <w:r w:rsidRPr="009365ED">
          <w:rPr>
            <w:rStyle w:val="a3"/>
            <w:rFonts w:ascii="Arial" w:hAnsi="Arial" w:cs="Arial"/>
            <w:color w:val="003F6C"/>
            <w:sz w:val="18"/>
            <w:szCs w:val="18"/>
          </w:rPr>
          <w:t>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  </w:r>
      </w:hyperlink>
      <w:r w:rsidRPr="009365ED">
        <w:rPr>
          <w:rFonts w:ascii="Arial" w:hAnsi="Arial" w:cs="Arial"/>
          <w:color w:val="111111"/>
          <w:sz w:val="18"/>
          <w:szCs w:val="18"/>
        </w:rPr>
        <w:t> (</w:t>
      </w:r>
      <w:r w:rsidRPr="009365ED">
        <w:rPr>
          <w:rStyle w:val="ae"/>
          <w:rFonts w:ascii="Arial" w:hAnsi="Arial" w:cs="Arial"/>
          <w:color w:val="111111"/>
          <w:sz w:val="18"/>
          <w:szCs w:val="18"/>
        </w:rPr>
        <w:t>Перечень ВАК</w:t>
      </w:r>
      <w:r w:rsidRPr="009365ED">
        <w:rPr>
          <w:rFonts w:ascii="Arial" w:hAnsi="Arial" w:cs="Arial"/>
          <w:color w:val="111111"/>
          <w:sz w:val="18"/>
          <w:szCs w:val="18"/>
        </w:rPr>
        <w:t>). Журналу присвоена категория </w:t>
      </w:r>
      <w:r w:rsidRPr="009365ED">
        <w:rPr>
          <w:rStyle w:val="ae"/>
          <w:rFonts w:ascii="Arial" w:hAnsi="Arial" w:cs="Arial"/>
          <w:color w:val="111111"/>
          <w:sz w:val="18"/>
          <w:szCs w:val="18"/>
        </w:rPr>
        <w:t>К</w:t>
      </w:r>
      <w:proofErr w:type="gramStart"/>
      <w:r w:rsidRPr="009365ED">
        <w:rPr>
          <w:rStyle w:val="ae"/>
          <w:rFonts w:ascii="Arial" w:hAnsi="Arial" w:cs="Arial"/>
          <w:color w:val="111111"/>
          <w:sz w:val="18"/>
          <w:szCs w:val="18"/>
        </w:rPr>
        <w:t>2</w:t>
      </w:r>
      <w:proofErr w:type="gramEnd"/>
      <w:r w:rsidRPr="009365ED">
        <w:rPr>
          <w:rFonts w:ascii="Arial" w:hAnsi="Arial" w:cs="Arial"/>
          <w:color w:val="111111"/>
          <w:sz w:val="18"/>
          <w:szCs w:val="18"/>
        </w:rPr>
        <w:t>.</w:t>
      </w:r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>Полное библиографическое описание всех статей представлено в Научной электронной библиотеке </w:t>
      </w:r>
      <w:proofErr w:type="spellStart"/>
      <w:r w:rsidRPr="009365ED">
        <w:rPr>
          <w:rFonts w:ascii="Arial" w:hAnsi="Arial" w:cs="Arial"/>
          <w:color w:val="111111"/>
          <w:sz w:val="18"/>
          <w:szCs w:val="18"/>
        </w:rPr>
        <w:fldChar w:fldCharType="begin"/>
      </w:r>
      <w:r w:rsidRPr="009365ED">
        <w:rPr>
          <w:rFonts w:ascii="Arial" w:hAnsi="Arial" w:cs="Arial"/>
          <w:color w:val="111111"/>
          <w:sz w:val="18"/>
          <w:szCs w:val="18"/>
        </w:rPr>
        <w:instrText xml:space="preserve"> HYPERLINK "https://elibrary.ru/title_about_new.asp?id=32450" </w:instrText>
      </w:r>
      <w:r w:rsidRPr="009365ED">
        <w:rPr>
          <w:rFonts w:ascii="Arial" w:hAnsi="Arial" w:cs="Arial"/>
          <w:color w:val="111111"/>
          <w:sz w:val="18"/>
          <w:szCs w:val="18"/>
        </w:rPr>
        <w:fldChar w:fldCharType="separate"/>
      </w:r>
      <w:r w:rsidRPr="009365ED">
        <w:rPr>
          <w:rStyle w:val="a3"/>
          <w:rFonts w:ascii="Arial" w:hAnsi="Arial" w:cs="Arial"/>
          <w:color w:val="003F6C"/>
          <w:sz w:val="18"/>
          <w:szCs w:val="18"/>
        </w:rPr>
        <w:t>eLIBRARY.RU</w:t>
      </w:r>
      <w:proofErr w:type="spellEnd"/>
      <w:r w:rsidRPr="009365ED">
        <w:rPr>
          <w:rFonts w:ascii="Arial" w:hAnsi="Arial" w:cs="Arial"/>
          <w:color w:val="111111"/>
          <w:sz w:val="18"/>
          <w:szCs w:val="18"/>
        </w:rPr>
        <w:fldChar w:fldCharType="end"/>
      </w:r>
      <w:r w:rsidRPr="009365ED">
        <w:rPr>
          <w:rFonts w:ascii="Arial" w:hAnsi="Arial" w:cs="Arial"/>
          <w:color w:val="111111"/>
          <w:sz w:val="18"/>
          <w:szCs w:val="18"/>
        </w:rPr>
        <w:t> с целью формирования Российского индекса научного цитирования (РИНЦ).</w:t>
      </w:r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 xml:space="preserve">Пятилетний </w:t>
      </w:r>
      <w:proofErr w:type="spellStart"/>
      <w:r w:rsidRPr="009365ED">
        <w:rPr>
          <w:rFonts w:ascii="Arial" w:hAnsi="Arial" w:cs="Arial"/>
          <w:color w:val="111111"/>
          <w:sz w:val="18"/>
          <w:szCs w:val="18"/>
        </w:rPr>
        <w:t>импакт-фактор</w:t>
      </w:r>
      <w:proofErr w:type="spellEnd"/>
      <w:r w:rsidRPr="009365ED">
        <w:rPr>
          <w:rFonts w:ascii="Arial" w:hAnsi="Arial" w:cs="Arial"/>
          <w:color w:val="111111"/>
          <w:sz w:val="18"/>
          <w:szCs w:val="18"/>
        </w:rPr>
        <w:t xml:space="preserve"> РИНЦ без </w:t>
      </w:r>
      <w:proofErr w:type="spellStart"/>
      <w:r w:rsidRPr="009365ED">
        <w:rPr>
          <w:rFonts w:ascii="Arial" w:hAnsi="Arial" w:cs="Arial"/>
          <w:color w:val="111111"/>
          <w:sz w:val="18"/>
          <w:szCs w:val="18"/>
        </w:rPr>
        <w:t>самоцитирования</w:t>
      </w:r>
      <w:proofErr w:type="spellEnd"/>
      <w:r w:rsidRPr="009365ED">
        <w:rPr>
          <w:rFonts w:ascii="Arial" w:hAnsi="Arial" w:cs="Arial"/>
          <w:color w:val="111111"/>
          <w:sz w:val="18"/>
          <w:szCs w:val="18"/>
        </w:rPr>
        <w:t xml:space="preserve"> за 2023 год – </w:t>
      </w:r>
      <w:r w:rsidRPr="009365ED">
        <w:rPr>
          <w:rStyle w:val="ae"/>
          <w:rFonts w:ascii="Arial" w:hAnsi="Arial" w:cs="Arial"/>
          <w:color w:val="111111"/>
          <w:sz w:val="18"/>
          <w:szCs w:val="18"/>
        </w:rPr>
        <w:t>0,542</w:t>
      </w:r>
      <w:r w:rsidRPr="009365ED">
        <w:rPr>
          <w:rFonts w:ascii="Arial" w:hAnsi="Arial" w:cs="Arial"/>
          <w:color w:val="111111"/>
          <w:sz w:val="18"/>
          <w:szCs w:val="18"/>
        </w:rPr>
        <w:t>. </w:t>
      </w:r>
    </w:p>
    <w:p w:rsidR="006E6FF4" w:rsidRPr="009365ED" w:rsidRDefault="006E6FF4" w:rsidP="006E6FF4">
      <w:pPr>
        <w:pStyle w:val="3"/>
        <w:shd w:val="clear" w:color="auto" w:fill="FFFFFF"/>
        <w:spacing w:before="0"/>
        <w:rPr>
          <w:rFonts w:ascii="magistralcregular" w:hAnsi="magistralcregular"/>
          <w:color w:val="0B4A5F"/>
          <w:sz w:val="18"/>
          <w:szCs w:val="18"/>
        </w:rPr>
      </w:pPr>
      <w:r w:rsidRPr="009365ED">
        <w:rPr>
          <w:rFonts w:ascii="magistralcregular" w:hAnsi="magistralcregular"/>
          <w:color w:val="0B4A5F"/>
          <w:sz w:val="18"/>
          <w:szCs w:val="18"/>
        </w:rPr>
        <w:t>Тематика публикаций</w:t>
      </w:r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ind w:left="142" w:hanging="142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>Журнал принимает к публикации оригинальные статьи по следующим научным специальностям:</w:t>
      </w:r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ind w:left="142" w:hanging="142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Style w:val="ae"/>
          <w:rFonts w:ascii="Arial" w:hAnsi="Arial" w:cs="Arial"/>
          <w:color w:val="111111"/>
          <w:sz w:val="18"/>
          <w:szCs w:val="18"/>
        </w:rPr>
        <w:t>5.8 Педагогика</w:t>
      </w:r>
    </w:p>
    <w:p w:rsidR="006E6FF4" w:rsidRPr="009365ED" w:rsidRDefault="006E6FF4" w:rsidP="006E6FF4">
      <w:pPr>
        <w:numPr>
          <w:ilvl w:val="0"/>
          <w:numId w:val="13"/>
        </w:numPr>
        <w:shd w:val="clear" w:color="auto" w:fill="FFFFFF"/>
        <w:suppressAutoHyphens w:val="0"/>
        <w:ind w:left="142" w:right="300" w:hanging="142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>5.8.1. Общая педагогика, история педагогики и образования (педагогические науки)</w:t>
      </w:r>
    </w:p>
    <w:p w:rsidR="006E6FF4" w:rsidRPr="009365ED" w:rsidRDefault="006E6FF4" w:rsidP="006E6FF4">
      <w:pPr>
        <w:numPr>
          <w:ilvl w:val="0"/>
          <w:numId w:val="13"/>
        </w:numPr>
        <w:shd w:val="clear" w:color="auto" w:fill="FFFFFF"/>
        <w:suppressAutoHyphens w:val="0"/>
        <w:ind w:left="142" w:right="300" w:hanging="142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>5.8.2. Теория и методика обучения и воспитания (по областям и уровням образования) (педагогические науки)</w:t>
      </w:r>
    </w:p>
    <w:p w:rsidR="006E6FF4" w:rsidRPr="009365ED" w:rsidRDefault="006E6FF4" w:rsidP="006E6FF4">
      <w:pPr>
        <w:numPr>
          <w:ilvl w:val="0"/>
          <w:numId w:val="13"/>
        </w:numPr>
        <w:shd w:val="clear" w:color="auto" w:fill="FFFFFF"/>
        <w:suppressAutoHyphens w:val="0"/>
        <w:ind w:left="142" w:right="300" w:hanging="142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>5.8.7. Методология и технология профессионального образования (педагогические науки)</w:t>
      </w:r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ind w:left="142" w:hanging="142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Style w:val="ae"/>
          <w:rFonts w:ascii="Arial" w:hAnsi="Arial" w:cs="Arial"/>
          <w:color w:val="111111"/>
          <w:sz w:val="18"/>
          <w:szCs w:val="18"/>
        </w:rPr>
        <w:t>5.3 Психология</w:t>
      </w:r>
    </w:p>
    <w:p w:rsidR="006E6FF4" w:rsidRPr="009365ED" w:rsidRDefault="006E6FF4" w:rsidP="006E6FF4">
      <w:pPr>
        <w:numPr>
          <w:ilvl w:val="0"/>
          <w:numId w:val="14"/>
        </w:numPr>
        <w:shd w:val="clear" w:color="auto" w:fill="FFFFFF"/>
        <w:suppressAutoHyphens w:val="0"/>
        <w:ind w:left="142" w:right="300" w:hanging="142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>5.3.1. Общая психология, психология личности, история психологии (психологические науки)</w:t>
      </w:r>
    </w:p>
    <w:p w:rsidR="006E6FF4" w:rsidRPr="009365ED" w:rsidRDefault="006E6FF4" w:rsidP="006E6FF4">
      <w:pPr>
        <w:numPr>
          <w:ilvl w:val="0"/>
          <w:numId w:val="14"/>
        </w:numPr>
        <w:shd w:val="clear" w:color="auto" w:fill="FFFFFF"/>
        <w:suppressAutoHyphens w:val="0"/>
        <w:ind w:left="142" w:right="300" w:hanging="142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>5.3.3. Психология труда, инженерная психология, когнитивная эргономика (психологические науки)</w:t>
      </w:r>
    </w:p>
    <w:p w:rsidR="006E6FF4" w:rsidRDefault="006E6FF4" w:rsidP="006E6FF4">
      <w:pPr>
        <w:rPr>
          <w:i/>
          <w:sz w:val="24"/>
          <w:szCs w:val="24"/>
          <w:lang w:eastAsia="ru-RU"/>
        </w:rPr>
      </w:pPr>
    </w:p>
    <w:p w:rsidR="006E6FF4" w:rsidRDefault="006E6FF4" w:rsidP="006E6FF4">
      <w:pPr>
        <w:rPr>
          <w:i/>
          <w:sz w:val="24"/>
          <w:szCs w:val="24"/>
          <w:lang w:eastAsia="ru-RU"/>
        </w:rPr>
      </w:pPr>
    </w:p>
    <w:p w:rsidR="006E6FF4" w:rsidRDefault="006E6FF4" w:rsidP="006E6FF4">
      <w:pPr>
        <w:rPr>
          <w:i/>
          <w:sz w:val="24"/>
          <w:szCs w:val="24"/>
          <w:lang w:eastAsia="ru-RU"/>
        </w:rPr>
      </w:pPr>
    </w:p>
    <w:p w:rsidR="006E6FF4" w:rsidRDefault="006E6FF4" w:rsidP="006E6FF4">
      <w:pPr>
        <w:rPr>
          <w:i/>
          <w:sz w:val="24"/>
          <w:szCs w:val="24"/>
          <w:lang w:eastAsia="ru-RU"/>
        </w:rPr>
      </w:pPr>
    </w:p>
    <w:p w:rsidR="006E6FF4" w:rsidRDefault="006E6FF4" w:rsidP="006E6FF4">
      <w:pPr>
        <w:rPr>
          <w:i/>
          <w:sz w:val="24"/>
          <w:szCs w:val="24"/>
          <w:lang w:eastAsia="ru-RU"/>
        </w:rPr>
      </w:pPr>
    </w:p>
    <w:p w:rsidR="006E6FF4" w:rsidRDefault="006E6FF4" w:rsidP="006E6FF4">
      <w:pPr>
        <w:rPr>
          <w:i/>
          <w:sz w:val="24"/>
          <w:szCs w:val="24"/>
          <w:lang w:eastAsia="ru-RU"/>
        </w:rPr>
      </w:pPr>
    </w:p>
    <w:p w:rsidR="006E6FF4" w:rsidRDefault="006E6FF4" w:rsidP="006E6FF4">
      <w:pPr>
        <w:rPr>
          <w:i/>
          <w:sz w:val="24"/>
          <w:szCs w:val="24"/>
          <w:lang w:eastAsia="ru-RU"/>
        </w:rPr>
      </w:pPr>
    </w:p>
    <w:p w:rsidR="006E6FF4" w:rsidRDefault="006E6FF4" w:rsidP="006E6FF4">
      <w:pPr>
        <w:rPr>
          <w:i/>
          <w:sz w:val="24"/>
          <w:szCs w:val="24"/>
          <w:lang w:eastAsia="ru-RU"/>
        </w:rPr>
      </w:pPr>
    </w:p>
    <w:p w:rsidR="006E6FF4" w:rsidRDefault="006E6FF4" w:rsidP="006E6FF4">
      <w:pPr>
        <w:rPr>
          <w:i/>
          <w:sz w:val="24"/>
          <w:szCs w:val="24"/>
          <w:lang w:eastAsia="ru-RU"/>
        </w:rPr>
      </w:pPr>
    </w:p>
    <w:p w:rsidR="006E6FF4" w:rsidRDefault="006E6FF4" w:rsidP="006E6FF4">
      <w:pPr>
        <w:rPr>
          <w:i/>
          <w:sz w:val="24"/>
          <w:szCs w:val="24"/>
          <w:lang w:eastAsia="ru-RU"/>
        </w:rPr>
      </w:pPr>
    </w:p>
    <w:p w:rsidR="006E6FF4" w:rsidRDefault="006E6FF4" w:rsidP="006E6FF4">
      <w:pPr>
        <w:rPr>
          <w:i/>
          <w:sz w:val="24"/>
          <w:szCs w:val="24"/>
          <w:lang w:eastAsia="ru-RU"/>
        </w:rPr>
      </w:pPr>
    </w:p>
    <w:p w:rsidR="006E6FF4" w:rsidRDefault="006E6FF4" w:rsidP="006E6FF4">
      <w:pPr>
        <w:rPr>
          <w:i/>
          <w:sz w:val="24"/>
          <w:szCs w:val="24"/>
          <w:lang w:eastAsia="ru-RU"/>
        </w:rPr>
      </w:pPr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</w:pPr>
      <w:r w:rsidRPr="009365ED"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  <w:t>Рецензируемый научный журнал</w:t>
      </w:r>
    </w:p>
    <w:p w:rsidR="006E6FF4" w:rsidRDefault="006E6FF4" w:rsidP="006E6FF4">
      <w:pPr>
        <w:pStyle w:val="1"/>
        <w:shd w:val="clear" w:color="auto" w:fill="FFFFFF"/>
        <w:spacing w:after="75"/>
        <w:rPr>
          <w:rFonts w:ascii="magistralcregular" w:hAnsi="magistralcregular"/>
          <w:color w:val="0B4A5F"/>
          <w:sz w:val="33"/>
          <w:szCs w:val="33"/>
        </w:rPr>
      </w:pPr>
      <w:r>
        <w:rPr>
          <w:rFonts w:ascii="magistralcregular" w:hAnsi="magistralcregular"/>
          <w:color w:val="0B4A5F"/>
          <w:sz w:val="33"/>
          <w:szCs w:val="33"/>
        </w:rPr>
        <w:t>Цифровая экономика и инновации</w:t>
      </w:r>
    </w:p>
    <w:p w:rsidR="006E6FF4" w:rsidRDefault="006E6FF4" w:rsidP="006E6FF4">
      <w:pPr>
        <w:jc w:val="center"/>
      </w:pPr>
      <w:hyperlink r:id="rId14" w:history="1">
        <w:r w:rsidRPr="001B3C59">
          <w:rPr>
            <w:rStyle w:val="a3"/>
          </w:rPr>
          <w:t>https://vektornaukieconomika.ru/jour</w:t>
        </w:r>
      </w:hyperlink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Style w:val="ae"/>
          <w:rFonts w:ascii="Arial" w:hAnsi="Arial" w:cs="Arial"/>
          <w:color w:val="111111"/>
          <w:sz w:val="18"/>
          <w:szCs w:val="18"/>
        </w:rPr>
        <w:t>Языки: </w:t>
      </w:r>
      <w:r w:rsidRPr="009365ED">
        <w:rPr>
          <w:rFonts w:ascii="Arial" w:hAnsi="Arial" w:cs="Arial"/>
          <w:color w:val="111111"/>
          <w:sz w:val="18"/>
          <w:szCs w:val="18"/>
        </w:rPr>
        <w:t>русский, английский.</w:t>
      </w:r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Style w:val="ae"/>
          <w:rFonts w:ascii="Arial" w:hAnsi="Arial" w:cs="Arial"/>
          <w:color w:val="111111"/>
          <w:sz w:val="18"/>
          <w:szCs w:val="18"/>
        </w:rPr>
        <w:t>Периодичность выхода:</w:t>
      </w:r>
      <w:r w:rsidRPr="009365ED">
        <w:rPr>
          <w:rFonts w:ascii="Arial" w:hAnsi="Arial" w:cs="Arial"/>
          <w:color w:val="111111"/>
          <w:sz w:val="18"/>
          <w:szCs w:val="18"/>
        </w:rPr>
        <w:t> 4 раза в год (31 марта, 30 июня, 30 сентября, 30 декабря).</w:t>
      </w:r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>Журнал издается на средства издателя. </w:t>
      </w:r>
      <w:r w:rsidRPr="009365ED">
        <w:rPr>
          <w:rStyle w:val="ae"/>
          <w:rFonts w:ascii="Arial" w:hAnsi="Arial" w:cs="Arial"/>
          <w:color w:val="111111"/>
          <w:sz w:val="18"/>
          <w:szCs w:val="18"/>
        </w:rPr>
        <w:t>Публикации в журнале бесплатны для авторов. </w:t>
      </w:r>
      <w:r w:rsidRPr="009365ED">
        <w:rPr>
          <w:rFonts w:ascii="Arial" w:hAnsi="Arial" w:cs="Arial"/>
          <w:color w:val="111111"/>
          <w:sz w:val="18"/>
          <w:szCs w:val="18"/>
        </w:rPr>
        <w:t>Выпуски статей находятся в открытом доступе.</w:t>
      </w:r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>Журнал «Вектор науки Тольяттинского государственного университета. Серия: Экономика и управление» включен в </w:t>
      </w:r>
      <w:hyperlink r:id="rId15" w:anchor="tab=_tab:editions~" w:tgtFrame="_blank" w:history="1">
        <w:r w:rsidRPr="009365ED">
          <w:rPr>
            <w:rStyle w:val="a3"/>
            <w:rFonts w:ascii="Arial" w:hAnsi="Arial" w:cs="Arial"/>
            <w:color w:val="003F6C"/>
            <w:sz w:val="18"/>
            <w:szCs w:val="18"/>
          </w:rPr>
          <w:t>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  </w:r>
      </w:hyperlink>
      <w:r w:rsidRPr="009365ED">
        <w:rPr>
          <w:rFonts w:ascii="Arial" w:hAnsi="Arial" w:cs="Arial"/>
          <w:color w:val="111111"/>
          <w:sz w:val="18"/>
          <w:szCs w:val="18"/>
        </w:rPr>
        <w:t> (</w:t>
      </w:r>
      <w:r w:rsidRPr="009365ED">
        <w:rPr>
          <w:rStyle w:val="ae"/>
          <w:rFonts w:ascii="Arial" w:hAnsi="Arial" w:cs="Arial"/>
          <w:color w:val="111111"/>
          <w:sz w:val="18"/>
          <w:szCs w:val="18"/>
        </w:rPr>
        <w:t>Перечень ВАК</w:t>
      </w:r>
      <w:r w:rsidRPr="009365ED">
        <w:rPr>
          <w:rFonts w:ascii="Arial" w:hAnsi="Arial" w:cs="Arial"/>
          <w:color w:val="111111"/>
          <w:sz w:val="18"/>
          <w:szCs w:val="18"/>
        </w:rPr>
        <w:t>). Журналу присвоена категория </w:t>
      </w:r>
      <w:r w:rsidRPr="009365ED">
        <w:rPr>
          <w:rStyle w:val="ae"/>
          <w:rFonts w:ascii="Arial" w:hAnsi="Arial" w:cs="Arial"/>
          <w:color w:val="111111"/>
          <w:sz w:val="18"/>
          <w:szCs w:val="18"/>
        </w:rPr>
        <w:t>К</w:t>
      </w:r>
      <w:proofErr w:type="gramStart"/>
      <w:r w:rsidRPr="009365ED">
        <w:rPr>
          <w:rStyle w:val="ae"/>
          <w:rFonts w:ascii="Arial" w:hAnsi="Arial" w:cs="Arial"/>
          <w:color w:val="111111"/>
          <w:sz w:val="18"/>
          <w:szCs w:val="18"/>
        </w:rPr>
        <w:t>2</w:t>
      </w:r>
      <w:proofErr w:type="gramEnd"/>
      <w:r w:rsidRPr="009365ED">
        <w:rPr>
          <w:rFonts w:ascii="Arial" w:hAnsi="Arial" w:cs="Arial"/>
          <w:color w:val="111111"/>
          <w:sz w:val="18"/>
          <w:szCs w:val="18"/>
        </w:rPr>
        <w:t>.</w:t>
      </w:r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>Полное библиографическое описание всех статей журнала представлено в Научной электронной библиотеке </w:t>
      </w:r>
      <w:proofErr w:type="spellStart"/>
      <w:r w:rsidRPr="009365ED">
        <w:rPr>
          <w:rFonts w:ascii="Arial" w:hAnsi="Arial" w:cs="Arial"/>
          <w:color w:val="111111"/>
          <w:sz w:val="18"/>
          <w:szCs w:val="18"/>
        </w:rPr>
        <w:fldChar w:fldCharType="begin"/>
      </w:r>
      <w:r w:rsidRPr="009365ED">
        <w:rPr>
          <w:rFonts w:ascii="Arial" w:hAnsi="Arial" w:cs="Arial"/>
          <w:color w:val="111111"/>
          <w:sz w:val="18"/>
          <w:szCs w:val="18"/>
        </w:rPr>
        <w:instrText xml:space="preserve"> HYPERLINK "http://elibrary.ru/title_about.asp?id=32452" </w:instrText>
      </w:r>
      <w:r w:rsidRPr="009365ED">
        <w:rPr>
          <w:rFonts w:ascii="Arial" w:hAnsi="Arial" w:cs="Arial"/>
          <w:color w:val="111111"/>
          <w:sz w:val="18"/>
          <w:szCs w:val="18"/>
        </w:rPr>
        <w:fldChar w:fldCharType="separate"/>
      </w:r>
      <w:r w:rsidRPr="009365ED">
        <w:rPr>
          <w:rStyle w:val="a3"/>
          <w:rFonts w:ascii="Arial" w:hAnsi="Arial" w:cs="Arial"/>
          <w:color w:val="003F6C"/>
          <w:sz w:val="18"/>
          <w:szCs w:val="18"/>
        </w:rPr>
        <w:t>eLIBRARY.RU</w:t>
      </w:r>
      <w:proofErr w:type="spellEnd"/>
      <w:r w:rsidRPr="009365ED">
        <w:rPr>
          <w:rFonts w:ascii="Arial" w:hAnsi="Arial" w:cs="Arial"/>
          <w:color w:val="111111"/>
          <w:sz w:val="18"/>
          <w:szCs w:val="18"/>
        </w:rPr>
        <w:fldChar w:fldCharType="end"/>
      </w:r>
      <w:r w:rsidRPr="009365ED">
        <w:rPr>
          <w:rFonts w:ascii="Arial" w:hAnsi="Arial" w:cs="Arial"/>
          <w:color w:val="111111"/>
          <w:sz w:val="18"/>
          <w:szCs w:val="18"/>
        </w:rPr>
        <w:t> с целью формирования Российского индекса научного цитирования (РИНЦ).</w:t>
      </w:r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 xml:space="preserve">Пятилетний </w:t>
      </w:r>
      <w:proofErr w:type="spellStart"/>
      <w:r w:rsidRPr="009365ED">
        <w:rPr>
          <w:rFonts w:ascii="Arial" w:hAnsi="Arial" w:cs="Arial"/>
          <w:color w:val="111111"/>
          <w:sz w:val="18"/>
          <w:szCs w:val="18"/>
        </w:rPr>
        <w:t>импакт-фактор</w:t>
      </w:r>
      <w:proofErr w:type="spellEnd"/>
      <w:r w:rsidRPr="009365ED">
        <w:rPr>
          <w:rFonts w:ascii="Arial" w:hAnsi="Arial" w:cs="Arial"/>
          <w:color w:val="111111"/>
          <w:sz w:val="18"/>
          <w:szCs w:val="18"/>
        </w:rPr>
        <w:t xml:space="preserve"> РИНЦ без </w:t>
      </w:r>
      <w:proofErr w:type="spellStart"/>
      <w:r w:rsidRPr="009365ED">
        <w:rPr>
          <w:rFonts w:ascii="Arial" w:hAnsi="Arial" w:cs="Arial"/>
          <w:color w:val="111111"/>
          <w:sz w:val="18"/>
          <w:szCs w:val="18"/>
        </w:rPr>
        <w:t>самоцитирования</w:t>
      </w:r>
      <w:proofErr w:type="spellEnd"/>
      <w:r w:rsidRPr="009365ED">
        <w:rPr>
          <w:rFonts w:ascii="Arial" w:hAnsi="Arial" w:cs="Arial"/>
          <w:color w:val="111111"/>
          <w:sz w:val="18"/>
          <w:szCs w:val="18"/>
        </w:rPr>
        <w:t xml:space="preserve"> за 2023 год –</w:t>
      </w:r>
      <w:r w:rsidRPr="009365ED">
        <w:rPr>
          <w:rStyle w:val="ae"/>
          <w:rFonts w:ascii="Arial" w:hAnsi="Arial" w:cs="Arial"/>
          <w:color w:val="111111"/>
          <w:sz w:val="18"/>
          <w:szCs w:val="18"/>
        </w:rPr>
        <w:t> 0,517</w:t>
      </w:r>
      <w:r w:rsidRPr="009365ED">
        <w:rPr>
          <w:rFonts w:ascii="Arial" w:hAnsi="Arial" w:cs="Arial"/>
          <w:color w:val="111111"/>
          <w:sz w:val="18"/>
          <w:szCs w:val="18"/>
        </w:rPr>
        <w:t>. </w:t>
      </w:r>
      <w:r w:rsidRPr="009365ED">
        <w:rPr>
          <w:rFonts w:ascii="magistralcregular" w:hAnsi="magistralcregular"/>
          <w:color w:val="0B4A5F"/>
          <w:sz w:val="18"/>
          <w:szCs w:val="18"/>
        </w:rPr>
        <w:t> </w:t>
      </w:r>
    </w:p>
    <w:p w:rsidR="006E6FF4" w:rsidRPr="009365ED" w:rsidRDefault="006E6FF4" w:rsidP="006E6FF4">
      <w:pPr>
        <w:pStyle w:val="3"/>
        <w:shd w:val="clear" w:color="auto" w:fill="FFFFFF"/>
        <w:spacing w:before="75" w:after="75"/>
        <w:rPr>
          <w:rFonts w:ascii="magistralcregular" w:hAnsi="magistralcregular"/>
          <w:color w:val="0B4A5F"/>
          <w:sz w:val="18"/>
          <w:szCs w:val="18"/>
        </w:rPr>
      </w:pPr>
      <w:r w:rsidRPr="009365ED">
        <w:rPr>
          <w:rFonts w:ascii="magistralcregular" w:hAnsi="magistralcregular"/>
          <w:color w:val="0B4A5F"/>
          <w:sz w:val="18"/>
          <w:szCs w:val="18"/>
        </w:rPr>
        <w:t>Тематика публикаций</w:t>
      </w:r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>Журнал принимает к публикации оригинальные статьи по следующим научным специальностям:</w:t>
      </w:r>
    </w:p>
    <w:p w:rsidR="006E6FF4" w:rsidRPr="009365ED" w:rsidRDefault="006E6FF4" w:rsidP="006E6FF4">
      <w:pPr>
        <w:numPr>
          <w:ilvl w:val="0"/>
          <w:numId w:val="15"/>
        </w:numPr>
        <w:shd w:val="clear" w:color="auto" w:fill="FFFFFF"/>
        <w:suppressAutoHyphens w:val="0"/>
        <w:ind w:left="0" w:right="300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>5.2.3. Региональная и отраслевая экономика (экономические науки)</w:t>
      </w:r>
    </w:p>
    <w:p w:rsidR="006E6FF4" w:rsidRPr="009365ED" w:rsidRDefault="006E6FF4" w:rsidP="006E6FF4">
      <w:pPr>
        <w:numPr>
          <w:ilvl w:val="0"/>
          <w:numId w:val="15"/>
        </w:numPr>
        <w:shd w:val="clear" w:color="auto" w:fill="FFFFFF"/>
        <w:suppressAutoHyphens w:val="0"/>
        <w:ind w:left="0" w:right="300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>5.2.4. Финансы (экономические науки)</w:t>
      </w:r>
    </w:p>
    <w:p w:rsidR="006E6FF4" w:rsidRPr="009365ED" w:rsidRDefault="006E6FF4" w:rsidP="006E6FF4">
      <w:pPr>
        <w:numPr>
          <w:ilvl w:val="0"/>
          <w:numId w:val="15"/>
        </w:numPr>
        <w:shd w:val="clear" w:color="auto" w:fill="FFFFFF"/>
        <w:suppressAutoHyphens w:val="0"/>
        <w:ind w:left="0" w:right="300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>5.2.5. Мировая экономика (экономические науки)</w:t>
      </w:r>
    </w:p>
    <w:p w:rsidR="006E6FF4" w:rsidRDefault="006E6FF4" w:rsidP="006E6FF4">
      <w:pPr>
        <w:rPr>
          <w:i/>
          <w:sz w:val="24"/>
          <w:szCs w:val="24"/>
          <w:lang w:eastAsia="ru-RU"/>
        </w:rPr>
      </w:pPr>
      <w:r>
        <w:pict>
          <v:rect id="_x0000_i1025" style="width:0;height:.75pt" o:hrstd="t" o:hrnoshade="t" o:hr="t" fillcolor="#015dc1" stroked="f"/>
        </w:pict>
      </w:r>
    </w:p>
    <w:p w:rsidR="006E6FF4" w:rsidRPr="009365ED" w:rsidRDefault="006E6FF4" w:rsidP="006E6FF4">
      <w:pPr>
        <w:jc w:val="center"/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</w:pPr>
      <w:r w:rsidRPr="009365ED">
        <w:rPr>
          <w:rFonts w:ascii="Arial" w:hAnsi="Arial" w:cs="Arial"/>
          <w:b/>
          <w:color w:val="111111"/>
          <w:sz w:val="21"/>
          <w:szCs w:val="21"/>
          <w:shd w:val="clear" w:color="auto" w:fill="FFFFFF"/>
        </w:rPr>
        <w:t>Рецензируемый научный журнал</w:t>
      </w:r>
    </w:p>
    <w:p w:rsidR="006E6FF4" w:rsidRDefault="006E6FF4" w:rsidP="006E6FF4">
      <w:pPr>
        <w:pStyle w:val="1"/>
        <w:shd w:val="clear" w:color="auto" w:fill="FFFFFF"/>
        <w:spacing w:after="75"/>
        <w:rPr>
          <w:rFonts w:ascii="magistralcregular" w:hAnsi="magistralcregular"/>
          <w:color w:val="0B4A5F"/>
          <w:sz w:val="33"/>
          <w:szCs w:val="33"/>
        </w:rPr>
      </w:pPr>
      <w:proofErr w:type="spellStart"/>
      <w:r>
        <w:rPr>
          <w:rFonts w:ascii="magistralcregular" w:hAnsi="magistralcregular"/>
          <w:color w:val="0B4A5F"/>
          <w:sz w:val="33"/>
          <w:szCs w:val="33"/>
        </w:rPr>
        <w:t>Jus</w:t>
      </w:r>
      <w:proofErr w:type="spellEnd"/>
      <w:r>
        <w:rPr>
          <w:rFonts w:ascii="magistralcregular" w:hAnsi="magistralcregular"/>
          <w:color w:val="0B4A5F"/>
          <w:sz w:val="33"/>
          <w:szCs w:val="33"/>
        </w:rPr>
        <w:t xml:space="preserve"> </w:t>
      </w:r>
      <w:proofErr w:type="spellStart"/>
      <w:r>
        <w:rPr>
          <w:rFonts w:ascii="magistralcregular" w:hAnsi="magistralcregular"/>
          <w:color w:val="0B4A5F"/>
          <w:sz w:val="33"/>
          <w:szCs w:val="33"/>
        </w:rPr>
        <w:t>strictum</w:t>
      </w:r>
      <w:proofErr w:type="spellEnd"/>
    </w:p>
    <w:p w:rsidR="006E6FF4" w:rsidRPr="009365ED" w:rsidRDefault="006E6FF4" w:rsidP="006E6FF4">
      <w:pPr>
        <w:jc w:val="center"/>
        <w:rPr>
          <w:lang w:eastAsia="ru-RU"/>
        </w:rPr>
      </w:pPr>
      <w:hyperlink r:id="rId16" w:history="1">
        <w:r w:rsidRPr="009365ED">
          <w:rPr>
            <w:rStyle w:val="a3"/>
            <w:lang w:eastAsia="ru-RU"/>
          </w:rPr>
          <w:t>https://vektornaukipravo.ru/jour</w:t>
        </w:r>
      </w:hyperlink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Style w:val="ae"/>
          <w:rFonts w:ascii="Arial" w:hAnsi="Arial" w:cs="Arial"/>
          <w:color w:val="111111"/>
          <w:sz w:val="18"/>
          <w:szCs w:val="18"/>
        </w:rPr>
        <w:t>Языки</w:t>
      </w:r>
      <w:r w:rsidRPr="009365ED">
        <w:rPr>
          <w:rFonts w:ascii="Arial" w:hAnsi="Arial" w:cs="Arial"/>
          <w:color w:val="111111"/>
          <w:sz w:val="18"/>
          <w:szCs w:val="18"/>
        </w:rPr>
        <w:t>: русский, английский.</w:t>
      </w:r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Style w:val="ae"/>
          <w:rFonts w:ascii="Arial" w:hAnsi="Arial" w:cs="Arial"/>
          <w:color w:val="111111"/>
          <w:sz w:val="18"/>
          <w:szCs w:val="18"/>
        </w:rPr>
        <w:t>Периодичность выхода:</w:t>
      </w:r>
      <w:r w:rsidRPr="009365ED">
        <w:rPr>
          <w:rFonts w:ascii="Arial" w:hAnsi="Arial" w:cs="Arial"/>
          <w:color w:val="111111"/>
          <w:sz w:val="18"/>
          <w:szCs w:val="18"/>
        </w:rPr>
        <w:t> 4 раза в год (31 марта, 30 июня, 30 сентября, 30 декабря).</w:t>
      </w:r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>Журнал издается на средства издателя. </w:t>
      </w:r>
      <w:r w:rsidRPr="009365ED">
        <w:rPr>
          <w:rStyle w:val="ae"/>
          <w:rFonts w:ascii="Arial" w:hAnsi="Arial" w:cs="Arial"/>
          <w:color w:val="111111"/>
          <w:sz w:val="18"/>
          <w:szCs w:val="18"/>
        </w:rPr>
        <w:t>Все публикации в журнале бесплатны. </w:t>
      </w:r>
      <w:r w:rsidRPr="009365ED">
        <w:rPr>
          <w:rFonts w:ascii="Arial" w:hAnsi="Arial" w:cs="Arial"/>
          <w:color w:val="111111"/>
          <w:sz w:val="18"/>
          <w:szCs w:val="18"/>
        </w:rPr>
        <w:t>Выпуски находятся в открытом доступе.</w:t>
      </w:r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>Журнал «Вектор науки Тольяттинского государственного университета. Серия: Юридические науки» включен в </w:t>
      </w:r>
      <w:hyperlink r:id="rId17" w:anchor="tab=_tab:editions~" w:tgtFrame="_blank" w:history="1">
        <w:r w:rsidRPr="009365ED">
          <w:rPr>
            <w:rStyle w:val="a3"/>
            <w:rFonts w:ascii="Arial" w:hAnsi="Arial" w:cs="Arial"/>
            <w:color w:val="003F6C"/>
            <w:sz w:val="18"/>
            <w:szCs w:val="18"/>
          </w:rPr>
          <w:t>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  </w:r>
      </w:hyperlink>
      <w:r w:rsidRPr="009365ED">
        <w:rPr>
          <w:rFonts w:ascii="Arial" w:hAnsi="Arial" w:cs="Arial"/>
          <w:color w:val="111111"/>
          <w:sz w:val="18"/>
          <w:szCs w:val="18"/>
        </w:rPr>
        <w:t> (</w:t>
      </w:r>
      <w:r w:rsidRPr="009365ED">
        <w:rPr>
          <w:rStyle w:val="ae"/>
          <w:rFonts w:ascii="Arial" w:hAnsi="Arial" w:cs="Arial"/>
          <w:color w:val="111111"/>
          <w:sz w:val="18"/>
          <w:szCs w:val="18"/>
        </w:rPr>
        <w:t>Перечень ВАК</w:t>
      </w:r>
      <w:r w:rsidRPr="009365ED">
        <w:rPr>
          <w:rFonts w:ascii="Arial" w:hAnsi="Arial" w:cs="Arial"/>
          <w:color w:val="111111"/>
          <w:sz w:val="18"/>
          <w:szCs w:val="18"/>
        </w:rPr>
        <w:t>). Журналу присвоена категория </w:t>
      </w:r>
      <w:r w:rsidRPr="009365ED">
        <w:rPr>
          <w:rStyle w:val="ae"/>
          <w:rFonts w:ascii="Arial" w:hAnsi="Arial" w:cs="Arial"/>
          <w:color w:val="111111"/>
          <w:sz w:val="18"/>
          <w:szCs w:val="18"/>
        </w:rPr>
        <w:t>К</w:t>
      </w:r>
      <w:proofErr w:type="gramStart"/>
      <w:r w:rsidRPr="009365ED">
        <w:rPr>
          <w:rStyle w:val="ae"/>
          <w:rFonts w:ascii="Arial" w:hAnsi="Arial" w:cs="Arial"/>
          <w:color w:val="111111"/>
          <w:sz w:val="18"/>
          <w:szCs w:val="18"/>
        </w:rPr>
        <w:t>2</w:t>
      </w:r>
      <w:proofErr w:type="gramEnd"/>
      <w:r w:rsidRPr="009365ED">
        <w:rPr>
          <w:rFonts w:ascii="Arial" w:hAnsi="Arial" w:cs="Arial"/>
          <w:color w:val="111111"/>
          <w:sz w:val="18"/>
          <w:szCs w:val="18"/>
        </w:rPr>
        <w:t>.</w:t>
      </w:r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>Полное библиографическое описание всех статей журнала представлено в Научной электронной библиотеке </w:t>
      </w:r>
      <w:proofErr w:type="spellStart"/>
      <w:r w:rsidRPr="009365ED">
        <w:rPr>
          <w:rFonts w:ascii="Arial" w:hAnsi="Arial" w:cs="Arial"/>
          <w:color w:val="111111"/>
          <w:sz w:val="18"/>
          <w:szCs w:val="18"/>
        </w:rPr>
        <w:fldChar w:fldCharType="begin"/>
      </w:r>
      <w:r w:rsidRPr="009365ED">
        <w:rPr>
          <w:rFonts w:ascii="Arial" w:hAnsi="Arial" w:cs="Arial"/>
          <w:color w:val="111111"/>
          <w:sz w:val="18"/>
          <w:szCs w:val="18"/>
        </w:rPr>
        <w:instrText xml:space="preserve"> HYPERLINK "https://elibrary.ru/title_about_new.asp?id=32451" </w:instrText>
      </w:r>
      <w:r w:rsidRPr="009365ED">
        <w:rPr>
          <w:rFonts w:ascii="Arial" w:hAnsi="Arial" w:cs="Arial"/>
          <w:color w:val="111111"/>
          <w:sz w:val="18"/>
          <w:szCs w:val="18"/>
        </w:rPr>
        <w:fldChar w:fldCharType="separate"/>
      </w:r>
      <w:r w:rsidRPr="009365ED">
        <w:rPr>
          <w:rStyle w:val="a3"/>
          <w:rFonts w:ascii="Arial" w:hAnsi="Arial" w:cs="Arial"/>
          <w:color w:val="003F6C"/>
          <w:sz w:val="18"/>
          <w:szCs w:val="18"/>
        </w:rPr>
        <w:t>eLIBRARY.RU</w:t>
      </w:r>
      <w:proofErr w:type="spellEnd"/>
      <w:r w:rsidRPr="009365ED">
        <w:rPr>
          <w:rFonts w:ascii="Arial" w:hAnsi="Arial" w:cs="Arial"/>
          <w:color w:val="111111"/>
          <w:sz w:val="18"/>
          <w:szCs w:val="18"/>
        </w:rPr>
        <w:fldChar w:fldCharType="end"/>
      </w:r>
      <w:r w:rsidRPr="009365ED">
        <w:rPr>
          <w:rFonts w:ascii="Arial" w:hAnsi="Arial" w:cs="Arial"/>
          <w:color w:val="111111"/>
          <w:sz w:val="18"/>
          <w:szCs w:val="18"/>
        </w:rPr>
        <w:t> с целью формирования Российского индекса научного цитирования (РИНЦ).</w:t>
      </w:r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 xml:space="preserve">Пятилетний </w:t>
      </w:r>
      <w:proofErr w:type="spellStart"/>
      <w:r w:rsidRPr="009365ED">
        <w:rPr>
          <w:rFonts w:ascii="Arial" w:hAnsi="Arial" w:cs="Arial"/>
          <w:color w:val="111111"/>
          <w:sz w:val="18"/>
          <w:szCs w:val="18"/>
        </w:rPr>
        <w:t>импакт-фактор</w:t>
      </w:r>
      <w:proofErr w:type="spellEnd"/>
      <w:r w:rsidRPr="009365ED">
        <w:rPr>
          <w:rFonts w:ascii="Arial" w:hAnsi="Arial" w:cs="Arial"/>
          <w:color w:val="111111"/>
          <w:sz w:val="18"/>
          <w:szCs w:val="18"/>
        </w:rPr>
        <w:t xml:space="preserve"> РИНЦ без </w:t>
      </w:r>
      <w:proofErr w:type="spellStart"/>
      <w:r w:rsidRPr="009365ED">
        <w:rPr>
          <w:rFonts w:ascii="Arial" w:hAnsi="Arial" w:cs="Arial"/>
          <w:color w:val="111111"/>
          <w:sz w:val="18"/>
          <w:szCs w:val="18"/>
        </w:rPr>
        <w:t>самоцитирования</w:t>
      </w:r>
      <w:proofErr w:type="spellEnd"/>
      <w:r w:rsidRPr="009365ED">
        <w:rPr>
          <w:rFonts w:ascii="Arial" w:hAnsi="Arial" w:cs="Arial"/>
          <w:color w:val="111111"/>
          <w:sz w:val="18"/>
          <w:szCs w:val="18"/>
        </w:rPr>
        <w:t xml:space="preserve"> за 2023 год – </w:t>
      </w:r>
      <w:r w:rsidRPr="009365ED">
        <w:rPr>
          <w:rStyle w:val="ae"/>
          <w:rFonts w:ascii="Arial" w:hAnsi="Arial" w:cs="Arial"/>
          <w:color w:val="111111"/>
          <w:sz w:val="18"/>
          <w:szCs w:val="18"/>
        </w:rPr>
        <w:t>0,302</w:t>
      </w:r>
      <w:r w:rsidRPr="009365ED">
        <w:rPr>
          <w:rFonts w:ascii="Arial" w:hAnsi="Arial" w:cs="Arial"/>
          <w:color w:val="111111"/>
          <w:sz w:val="18"/>
          <w:szCs w:val="18"/>
        </w:rPr>
        <w:t>.</w:t>
      </w:r>
    </w:p>
    <w:p w:rsidR="006E6FF4" w:rsidRPr="009365ED" w:rsidRDefault="006E6FF4" w:rsidP="006E6FF4">
      <w:pPr>
        <w:pStyle w:val="3"/>
        <w:shd w:val="clear" w:color="auto" w:fill="FFFFFF"/>
        <w:spacing w:before="75" w:after="75"/>
        <w:rPr>
          <w:rFonts w:ascii="magistralcregular" w:hAnsi="magistralcregular"/>
          <w:color w:val="0B4A5F"/>
          <w:sz w:val="18"/>
          <w:szCs w:val="18"/>
        </w:rPr>
      </w:pPr>
      <w:r w:rsidRPr="009365ED">
        <w:rPr>
          <w:rFonts w:ascii="magistralcregular" w:hAnsi="magistralcregular"/>
          <w:color w:val="0B4A5F"/>
          <w:sz w:val="18"/>
          <w:szCs w:val="18"/>
        </w:rPr>
        <w:t>Тематика публикаций</w:t>
      </w:r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>Журнал принимает к публикации оригинальные статьи по следующим научным специальностям:</w:t>
      </w:r>
    </w:p>
    <w:p w:rsidR="006E6FF4" w:rsidRPr="009365ED" w:rsidRDefault="006E6FF4" w:rsidP="006E6FF4">
      <w:pPr>
        <w:pStyle w:val="a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18"/>
          <w:szCs w:val="18"/>
        </w:rPr>
      </w:pPr>
      <w:r w:rsidRPr="009365ED">
        <w:rPr>
          <w:rFonts w:ascii="Arial" w:hAnsi="Arial" w:cs="Arial"/>
          <w:color w:val="111111"/>
          <w:sz w:val="18"/>
          <w:szCs w:val="18"/>
        </w:rPr>
        <w:t>С 21.02.2023</w:t>
      </w:r>
    </w:p>
    <w:p w:rsidR="00033443" w:rsidRPr="006E6FF4" w:rsidRDefault="006E6FF4" w:rsidP="00033443">
      <w:pPr>
        <w:numPr>
          <w:ilvl w:val="0"/>
          <w:numId w:val="16"/>
        </w:numPr>
        <w:shd w:val="clear" w:color="auto" w:fill="FFFFFF"/>
        <w:suppressAutoHyphens w:val="0"/>
        <w:ind w:left="0" w:right="300"/>
        <w:jc w:val="center"/>
        <w:textAlignment w:val="baseline"/>
        <w:rPr>
          <w:rFonts w:ascii="Cambria" w:hAnsi="Cambria" w:cs="Arial"/>
          <w:b/>
          <w:sz w:val="20"/>
          <w:szCs w:val="20"/>
        </w:rPr>
      </w:pPr>
      <w:r w:rsidRPr="006E6FF4">
        <w:rPr>
          <w:rFonts w:ascii="Arial" w:hAnsi="Arial" w:cs="Arial"/>
          <w:b/>
          <w:color w:val="111111"/>
          <w:sz w:val="21"/>
          <w:szCs w:val="21"/>
        </w:rPr>
        <w:t>5.1.4. Уголовно-правовые науки (юридические науки)</w:t>
      </w:r>
    </w:p>
    <w:p w:rsidR="00033443" w:rsidRDefault="00033443" w:rsidP="00033443">
      <w:pPr>
        <w:rPr>
          <w:rFonts w:ascii="Cambria" w:hAnsi="Cambria" w:cs="Arial"/>
          <w:b/>
          <w:sz w:val="20"/>
          <w:szCs w:val="20"/>
        </w:rPr>
      </w:pPr>
    </w:p>
    <w:p w:rsidR="00033443" w:rsidRDefault="00033443" w:rsidP="000854B9">
      <w:pPr>
        <w:shd w:val="clear" w:color="auto" w:fill="FFFFFF"/>
        <w:tabs>
          <w:tab w:val="left" w:pos="1040"/>
          <w:tab w:val="center" w:pos="4677"/>
        </w:tabs>
        <w:autoSpaceDE w:val="0"/>
        <w:jc w:val="center"/>
        <w:rPr>
          <w:rFonts w:ascii="Cambria" w:hAnsi="Cambria"/>
          <w:bCs/>
          <w:sz w:val="20"/>
          <w:szCs w:val="20"/>
        </w:rPr>
      </w:pPr>
    </w:p>
    <w:sectPr w:rsidR="00033443" w:rsidSect="00033443">
      <w:footnotePr>
        <w:pos w:val="beneathText"/>
      </w:footnotePr>
      <w:pgSz w:w="16837" w:h="11905" w:orient="landscape"/>
      <w:pgMar w:top="284" w:right="252" w:bottom="423" w:left="426" w:header="720" w:footer="720" w:gutter="0"/>
      <w:cols w:num="2" w:space="496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gistralc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302766"/>
    <w:multiLevelType w:val="hybridMultilevel"/>
    <w:tmpl w:val="8786C8CE"/>
    <w:lvl w:ilvl="0" w:tplc="0000000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593425"/>
    <w:multiLevelType w:val="hybridMultilevel"/>
    <w:tmpl w:val="637C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C0522"/>
    <w:multiLevelType w:val="multilevel"/>
    <w:tmpl w:val="1B0A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62FB3"/>
    <w:multiLevelType w:val="hybridMultilevel"/>
    <w:tmpl w:val="FEF6BEE0"/>
    <w:lvl w:ilvl="0" w:tplc="0000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A3820"/>
    <w:multiLevelType w:val="hybridMultilevel"/>
    <w:tmpl w:val="BD945602"/>
    <w:lvl w:ilvl="0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D00E9"/>
    <w:multiLevelType w:val="multilevel"/>
    <w:tmpl w:val="3E70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455F5"/>
    <w:multiLevelType w:val="hybridMultilevel"/>
    <w:tmpl w:val="A1BE85E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67330"/>
    <w:multiLevelType w:val="hybridMultilevel"/>
    <w:tmpl w:val="5564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86F4B"/>
    <w:multiLevelType w:val="hybridMultilevel"/>
    <w:tmpl w:val="BDA28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32D85"/>
    <w:multiLevelType w:val="hybridMultilevel"/>
    <w:tmpl w:val="4EAA5620"/>
    <w:lvl w:ilvl="0" w:tplc="55CCC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332E4"/>
    <w:multiLevelType w:val="multilevel"/>
    <w:tmpl w:val="15F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2802BB"/>
    <w:multiLevelType w:val="multilevel"/>
    <w:tmpl w:val="BE6A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D77B0C"/>
    <w:multiLevelType w:val="hybridMultilevel"/>
    <w:tmpl w:val="8488DE60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5"/>
  </w:num>
  <w:num w:numId="5">
    <w:abstractNumId w:val="9"/>
  </w:num>
  <w:num w:numId="6">
    <w:abstractNumId w:val="6"/>
  </w:num>
  <w:num w:numId="7">
    <w:abstractNumId w:val="11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4"/>
  </w:num>
  <w:num w:numId="14">
    <w:abstractNumId w:val="13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pos w:val="beneathText"/>
  </w:footnotePr>
  <w:compat>
    <w:applyBreakingRules/>
  </w:compat>
  <w:rsids>
    <w:rsidRoot w:val="00825F8B"/>
    <w:rsid w:val="00014BD6"/>
    <w:rsid w:val="00033443"/>
    <w:rsid w:val="00045507"/>
    <w:rsid w:val="00051233"/>
    <w:rsid w:val="000547F8"/>
    <w:rsid w:val="00056BCB"/>
    <w:rsid w:val="00065BD9"/>
    <w:rsid w:val="000854B9"/>
    <w:rsid w:val="000920C8"/>
    <w:rsid w:val="000A2746"/>
    <w:rsid w:val="000B294D"/>
    <w:rsid w:val="000E20D7"/>
    <w:rsid w:val="000F0BBF"/>
    <w:rsid w:val="0011309D"/>
    <w:rsid w:val="00114461"/>
    <w:rsid w:val="00114B1D"/>
    <w:rsid w:val="00130029"/>
    <w:rsid w:val="0014518B"/>
    <w:rsid w:val="0014604B"/>
    <w:rsid w:val="001538D7"/>
    <w:rsid w:val="00173870"/>
    <w:rsid w:val="00173C3A"/>
    <w:rsid w:val="00177D5D"/>
    <w:rsid w:val="00181217"/>
    <w:rsid w:val="001A6E3B"/>
    <w:rsid w:val="001B2CA7"/>
    <w:rsid w:val="001B7393"/>
    <w:rsid w:val="001E0E05"/>
    <w:rsid w:val="001E3027"/>
    <w:rsid w:val="001E373A"/>
    <w:rsid w:val="001E4787"/>
    <w:rsid w:val="00225D53"/>
    <w:rsid w:val="00232983"/>
    <w:rsid w:val="002453C4"/>
    <w:rsid w:val="002A52BB"/>
    <w:rsid w:val="002C1E9C"/>
    <w:rsid w:val="002E21D6"/>
    <w:rsid w:val="002E228F"/>
    <w:rsid w:val="002E3BD6"/>
    <w:rsid w:val="002F14D7"/>
    <w:rsid w:val="003104CB"/>
    <w:rsid w:val="003110CB"/>
    <w:rsid w:val="00312529"/>
    <w:rsid w:val="00332DA0"/>
    <w:rsid w:val="0033786E"/>
    <w:rsid w:val="00343C06"/>
    <w:rsid w:val="003562F3"/>
    <w:rsid w:val="00366FB7"/>
    <w:rsid w:val="003730FE"/>
    <w:rsid w:val="00375732"/>
    <w:rsid w:val="003836A7"/>
    <w:rsid w:val="00386881"/>
    <w:rsid w:val="00393188"/>
    <w:rsid w:val="003C29E8"/>
    <w:rsid w:val="003C74AD"/>
    <w:rsid w:val="003E615F"/>
    <w:rsid w:val="003F1483"/>
    <w:rsid w:val="00403CD9"/>
    <w:rsid w:val="00425F69"/>
    <w:rsid w:val="004554FA"/>
    <w:rsid w:val="004575B9"/>
    <w:rsid w:val="00460AC7"/>
    <w:rsid w:val="00465FFD"/>
    <w:rsid w:val="0047261A"/>
    <w:rsid w:val="00481C32"/>
    <w:rsid w:val="0049502E"/>
    <w:rsid w:val="004A3C48"/>
    <w:rsid w:val="004A437F"/>
    <w:rsid w:val="004B2053"/>
    <w:rsid w:val="004C458F"/>
    <w:rsid w:val="004C66CA"/>
    <w:rsid w:val="004F3DBF"/>
    <w:rsid w:val="00505DD8"/>
    <w:rsid w:val="00506C5D"/>
    <w:rsid w:val="00551B3E"/>
    <w:rsid w:val="00557C70"/>
    <w:rsid w:val="00590E86"/>
    <w:rsid w:val="0059757B"/>
    <w:rsid w:val="005D4A59"/>
    <w:rsid w:val="005F7C35"/>
    <w:rsid w:val="005F7D81"/>
    <w:rsid w:val="00613D4D"/>
    <w:rsid w:val="00627BB3"/>
    <w:rsid w:val="0064375B"/>
    <w:rsid w:val="0065246F"/>
    <w:rsid w:val="00652FF7"/>
    <w:rsid w:val="00654E95"/>
    <w:rsid w:val="00656EA1"/>
    <w:rsid w:val="00673748"/>
    <w:rsid w:val="00675A37"/>
    <w:rsid w:val="006B1268"/>
    <w:rsid w:val="006B4CB5"/>
    <w:rsid w:val="006C213D"/>
    <w:rsid w:val="006C4C0D"/>
    <w:rsid w:val="006E257B"/>
    <w:rsid w:val="006E6FF4"/>
    <w:rsid w:val="006F3C1D"/>
    <w:rsid w:val="007028D8"/>
    <w:rsid w:val="007052E1"/>
    <w:rsid w:val="00722FF0"/>
    <w:rsid w:val="007238B1"/>
    <w:rsid w:val="00734CB4"/>
    <w:rsid w:val="00771662"/>
    <w:rsid w:val="00795331"/>
    <w:rsid w:val="007A75E7"/>
    <w:rsid w:val="007B01C1"/>
    <w:rsid w:val="007C1767"/>
    <w:rsid w:val="007C63C2"/>
    <w:rsid w:val="007E16B7"/>
    <w:rsid w:val="00825F8B"/>
    <w:rsid w:val="00830682"/>
    <w:rsid w:val="008419E7"/>
    <w:rsid w:val="0084251D"/>
    <w:rsid w:val="00847BD4"/>
    <w:rsid w:val="00851B54"/>
    <w:rsid w:val="00864FA9"/>
    <w:rsid w:val="00882BA0"/>
    <w:rsid w:val="00883B00"/>
    <w:rsid w:val="008934F4"/>
    <w:rsid w:val="008A1EC8"/>
    <w:rsid w:val="00922786"/>
    <w:rsid w:val="0093189E"/>
    <w:rsid w:val="00936B65"/>
    <w:rsid w:val="00980C6E"/>
    <w:rsid w:val="009853F0"/>
    <w:rsid w:val="0098629A"/>
    <w:rsid w:val="009A2AD3"/>
    <w:rsid w:val="009B1E4E"/>
    <w:rsid w:val="009B2A59"/>
    <w:rsid w:val="009C03D3"/>
    <w:rsid w:val="009D60BF"/>
    <w:rsid w:val="009E0126"/>
    <w:rsid w:val="009F78BD"/>
    <w:rsid w:val="00A016B7"/>
    <w:rsid w:val="00A26231"/>
    <w:rsid w:val="00A40164"/>
    <w:rsid w:val="00A556E9"/>
    <w:rsid w:val="00A57D48"/>
    <w:rsid w:val="00A61FC3"/>
    <w:rsid w:val="00A723FE"/>
    <w:rsid w:val="00A74EBE"/>
    <w:rsid w:val="00A84EC0"/>
    <w:rsid w:val="00AA458E"/>
    <w:rsid w:val="00AA58FB"/>
    <w:rsid w:val="00AE482F"/>
    <w:rsid w:val="00AF6D64"/>
    <w:rsid w:val="00B43F8E"/>
    <w:rsid w:val="00B807A9"/>
    <w:rsid w:val="00B82A37"/>
    <w:rsid w:val="00B90C4E"/>
    <w:rsid w:val="00BA5325"/>
    <w:rsid w:val="00BB25C0"/>
    <w:rsid w:val="00BB43A9"/>
    <w:rsid w:val="00BC3301"/>
    <w:rsid w:val="00BD26BB"/>
    <w:rsid w:val="00BD5AAA"/>
    <w:rsid w:val="00BF063E"/>
    <w:rsid w:val="00BF16AF"/>
    <w:rsid w:val="00BF4E94"/>
    <w:rsid w:val="00C1569F"/>
    <w:rsid w:val="00C33EFE"/>
    <w:rsid w:val="00C4558C"/>
    <w:rsid w:val="00C64A96"/>
    <w:rsid w:val="00C81387"/>
    <w:rsid w:val="00C83A00"/>
    <w:rsid w:val="00CA24B8"/>
    <w:rsid w:val="00CB1953"/>
    <w:rsid w:val="00CC2A6B"/>
    <w:rsid w:val="00CC2FE3"/>
    <w:rsid w:val="00CC7DFD"/>
    <w:rsid w:val="00CD69EF"/>
    <w:rsid w:val="00CE1A19"/>
    <w:rsid w:val="00CE3A8F"/>
    <w:rsid w:val="00CF5B56"/>
    <w:rsid w:val="00D223D4"/>
    <w:rsid w:val="00D24A05"/>
    <w:rsid w:val="00D27819"/>
    <w:rsid w:val="00D34D6E"/>
    <w:rsid w:val="00D36855"/>
    <w:rsid w:val="00D36BB4"/>
    <w:rsid w:val="00D47D46"/>
    <w:rsid w:val="00D74067"/>
    <w:rsid w:val="00D94E76"/>
    <w:rsid w:val="00DA1F06"/>
    <w:rsid w:val="00DA52E7"/>
    <w:rsid w:val="00DE0F78"/>
    <w:rsid w:val="00E035E7"/>
    <w:rsid w:val="00E07B95"/>
    <w:rsid w:val="00E207A8"/>
    <w:rsid w:val="00E47E6B"/>
    <w:rsid w:val="00E56C7D"/>
    <w:rsid w:val="00E7242E"/>
    <w:rsid w:val="00E77D24"/>
    <w:rsid w:val="00E878F3"/>
    <w:rsid w:val="00EA2F52"/>
    <w:rsid w:val="00EB06C3"/>
    <w:rsid w:val="00EB2607"/>
    <w:rsid w:val="00EB32D4"/>
    <w:rsid w:val="00EF7CBD"/>
    <w:rsid w:val="00F0758A"/>
    <w:rsid w:val="00F11A12"/>
    <w:rsid w:val="00F1751B"/>
    <w:rsid w:val="00F21148"/>
    <w:rsid w:val="00F44862"/>
    <w:rsid w:val="00F55C79"/>
    <w:rsid w:val="00F61320"/>
    <w:rsid w:val="00F6595D"/>
    <w:rsid w:val="00F670B5"/>
    <w:rsid w:val="00F71B22"/>
    <w:rsid w:val="00F77905"/>
    <w:rsid w:val="00F84B9B"/>
    <w:rsid w:val="00F90CA4"/>
    <w:rsid w:val="00FC4723"/>
    <w:rsid w:val="00FC5C22"/>
    <w:rsid w:val="00FC70F4"/>
    <w:rsid w:val="00FE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5"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qFormat/>
    <w:rsid w:val="00D24A05"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qFormat/>
    <w:rsid w:val="00D24A05"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E6FF4"/>
    <w:pPr>
      <w:keepNext/>
      <w:keepLines/>
      <w:spacing w:before="200"/>
      <w:outlineLvl w:val="2"/>
    </w:pPr>
    <w:rPr>
      <w:rFonts w:asciiTheme="majorHAnsi" w:eastAsiaTheme="majorEastAsia" w:hAnsiTheme="majorHAnsi" w:cs="Angsana New"/>
      <w:b/>
      <w:bCs/>
      <w:color w:val="4F81BD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4A05"/>
    <w:rPr>
      <w:rFonts w:ascii="Symbol" w:hAnsi="Symbol"/>
    </w:rPr>
  </w:style>
  <w:style w:type="character" w:customStyle="1" w:styleId="WW8Num1z1">
    <w:name w:val="WW8Num1z1"/>
    <w:rsid w:val="00D24A05"/>
    <w:rPr>
      <w:rFonts w:ascii="Courier New" w:hAnsi="Courier New"/>
    </w:rPr>
  </w:style>
  <w:style w:type="character" w:customStyle="1" w:styleId="WW8Num1z2">
    <w:name w:val="WW8Num1z2"/>
    <w:rsid w:val="00D24A05"/>
    <w:rPr>
      <w:rFonts w:ascii="Wingdings" w:hAnsi="Wingdings"/>
    </w:rPr>
  </w:style>
  <w:style w:type="character" w:customStyle="1" w:styleId="10">
    <w:name w:val="Основной шрифт абзаца1"/>
    <w:rsid w:val="00D24A05"/>
  </w:style>
  <w:style w:type="character" w:styleId="a3">
    <w:name w:val="Hyperlink"/>
    <w:aliases w:val="Hypertext link"/>
    <w:basedOn w:val="10"/>
    <w:uiPriority w:val="99"/>
    <w:qFormat/>
    <w:rsid w:val="00D24A05"/>
    <w:rPr>
      <w:color w:val="0000FF"/>
      <w:u w:val="single"/>
    </w:rPr>
  </w:style>
  <w:style w:type="character" w:styleId="a4">
    <w:name w:val="FollowedHyperlink"/>
    <w:basedOn w:val="10"/>
    <w:rsid w:val="00D24A05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D24A05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link w:val="a7"/>
    <w:uiPriority w:val="99"/>
    <w:qFormat/>
    <w:rsid w:val="00D24A05"/>
    <w:pPr>
      <w:spacing w:after="120"/>
    </w:pPr>
  </w:style>
  <w:style w:type="paragraph" w:styleId="a8">
    <w:name w:val="List"/>
    <w:basedOn w:val="a6"/>
    <w:rsid w:val="00D24A05"/>
    <w:rPr>
      <w:rFonts w:ascii="Arial" w:hAnsi="Arial" w:cs="Tahoma"/>
    </w:rPr>
  </w:style>
  <w:style w:type="paragraph" w:customStyle="1" w:styleId="11">
    <w:name w:val="Название1"/>
    <w:basedOn w:val="a"/>
    <w:rsid w:val="00D24A0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24A05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D24A05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847BD4"/>
    <w:pPr>
      <w:spacing w:after="120"/>
    </w:pPr>
    <w:rPr>
      <w:sz w:val="16"/>
      <w:szCs w:val="16"/>
    </w:rPr>
  </w:style>
  <w:style w:type="table" w:styleId="aa">
    <w:name w:val="Table Grid"/>
    <w:basedOn w:val="a1"/>
    <w:uiPriority w:val="59"/>
    <w:rsid w:val="008425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uiPriority w:val="99"/>
    <w:rsid w:val="00EB2607"/>
    <w:rPr>
      <w:color w:val="000000"/>
      <w:sz w:val="28"/>
      <w:szCs w:val="28"/>
      <w:lang w:eastAsia="th-TH" w:bidi="th-TH"/>
    </w:rPr>
  </w:style>
  <w:style w:type="character" w:customStyle="1" w:styleId="apple-converted-space">
    <w:name w:val="apple-converted-space"/>
    <w:basedOn w:val="a0"/>
    <w:rsid w:val="00E035E7"/>
    <w:rPr>
      <w:rFonts w:cs="Times New Roman"/>
    </w:rPr>
  </w:style>
  <w:style w:type="character" w:customStyle="1" w:styleId="wmi-callto">
    <w:name w:val="wmi-callto"/>
    <w:basedOn w:val="a0"/>
    <w:rsid w:val="00E035E7"/>
    <w:rPr>
      <w:rFonts w:cs="Times New Roman"/>
    </w:rPr>
  </w:style>
  <w:style w:type="character" w:styleId="ab">
    <w:name w:val="Emphasis"/>
    <w:basedOn w:val="a0"/>
    <w:uiPriority w:val="20"/>
    <w:qFormat/>
    <w:rsid w:val="00BB25C0"/>
    <w:rPr>
      <w:i/>
      <w:iCs/>
    </w:rPr>
  </w:style>
  <w:style w:type="paragraph" w:customStyle="1" w:styleId="Default">
    <w:name w:val="Default"/>
    <w:rsid w:val="00FC70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yperlink0">
    <w:name w:val="Hyperlink.0"/>
    <w:basedOn w:val="a0"/>
    <w:uiPriority w:val="99"/>
    <w:rsid w:val="00FC70F4"/>
    <w:rPr>
      <w:rFonts w:cs="Times New Roman"/>
    </w:rPr>
  </w:style>
  <w:style w:type="paragraph" w:styleId="ac">
    <w:name w:val="List Paragraph"/>
    <w:aliases w:val="Абзац списка2"/>
    <w:basedOn w:val="a"/>
    <w:link w:val="ad"/>
    <w:uiPriority w:val="34"/>
    <w:qFormat/>
    <w:rsid w:val="00FC70F4"/>
    <w:pPr>
      <w:suppressAutoHyphens w:val="0"/>
      <w:ind w:left="720"/>
      <w:contextualSpacing/>
    </w:pPr>
    <w:rPr>
      <w:color w:val="auto"/>
      <w:sz w:val="24"/>
      <w:szCs w:val="24"/>
      <w:lang w:bidi="ar-SA"/>
    </w:rPr>
  </w:style>
  <w:style w:type="character" w:customStyle="1" w:styleId="ad">
    <w:name w:val="Абзац списка Знак"/>
    <w:aliases w:val="Абзац списка2 Знак"/>
    <w:link w:val="ac"/>
    <w:uiPriority w:val="34"/>
    <w:locked/>
    <w:rsid w:val="00FC70F4"/>
    <w:rPr>
      <w:sz w:val="24"/>
      <w:szCs w:val="24"/>
    </w:rPr>
  </w:style>
  <w:style w:type="character" w:styleId="ae">
    <w:name w:val="Strong"/>
    <w:basedOn w:val="a0"/>
    <w:uiPriority w:val="22"/>
    <w:qFormat/>
    <w:rsid w:val="00033443"/>
    <w:rPr>
      <w:rFonts w:cs="Times New Roman"/>
      <w:b/>
      <w:bCs/>
    </w:rPr>
  </w:style>
  <w:style w:type="character" w:customStyle="1" w:styleId="b-message-heademail">
    <w:name w:val="b-message-head__email"/>
    <w:basedOn w:val="a0"/>
    <w:rsid w:val="00033443"/>
  </w:style>
  <w:style w:type="character" w:customStyle="1" w:styleId="30">
    <w:name w:val="Заголовок 3 Знак"/>
    <w:basedOn w:val="a0"/>
    <w:link w:val="3"/>
    <w:uiPriority w:val="9"/>
    <w:rsid w:val="006E6FF4"/>
    <w:rPr>
      <w:rFonts w:asciiTheme="majorHAnsi" w:eastAsiaTheme="majorEastAsia" w:hAnsiTheme="majorHAnsi" w:cs="Angsana New"/>
      <w:b/>
      <w:bCs/>
      <w:color w:val="4F81BD" w:themeColor="accent1"/>
      <w:sz w:val="28"/>
      <w:szCs w:val="35"/>
      <w:lang w:eastAsia="th-TH" w:bidi="th-TH"/>
    </w:rPr>
  </w:style>
  <w:style w:type="paragraph" w:styleId="af">
    <w:name w:val="Normal (Web)"/>
    <w:basedOn w:val="a"/>
    <w:uiPriority w:val="99"/>
    <w:unhideWhenUsed/>
    <w:rsid w:val="006E6FF4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utejazz.ru/calls/45v3bs?psw=OAcHVEcGC0cDFwBCGBIcVAwdHQ" TargetMode="External"/><Relationship Id="rId13" Type="http://schemas.openxmlformats.org/officeDocument/2006/relationships/hyperlink" Target="https://vak.minobrnauki.gov.ru/document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nauka46" TargetMode="External"/><Relationship Id="rId12" Type="http://schemas.openxmlformats.org/officeDocument/2006/relationships/hyperlink" Target="https://vektornaukipedagogika.ru/jour" TargetMode="External"/><Relationship Id="rId17" Type="http://schemas.openxmlformats.org/officeDocument/2006/relationships/hyperlink" Target="https://vak.minobrnauki.gov.ru/docum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ktornaukipravo.ru/jou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egionika@yandex.ru" TargetMode="External"/><Relationship Id="rId11" Type="http://schemas.openxmlformats.org/officeDocument/2006/relationships/hyperlink" Target="mailto:nauka46@yandex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ak.minobrnauki.gov.ru/documents" TargetMode="External"/><Relationship Id="rId10" Type="http://schemas.openxmlformats.org/officeDocument/2006/relationships/hyperlink" Target="http://elibrary.ru/contents.asp?issueid=14456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45v3bs@salutejazz.ru" TargetMode="External"/><Relationship Id="rId14" Type="http://schemas.openxmlformats.org/officeDocument/2006/relationships/hyperlink" Target="https://vektornaukieconomika.ru/jo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АСПИРАНТОВ И СОИСКАТЕЛЕЙ</vt:lpstr>
    </vt:vector>
  </TitlesOfParts>
  <Company>дом</Company>
  <LinksUpToDate>false</LinksUpToDate>
  <CharactersWithSpaces>13696</CharactersWithSpaces>
  <SharedDoc>false</SharedDoc>
  <HLinks>
    <vt:vector size="36" baseType="variant">
      <vt:variant>
        <vt:i4>6291581</vt:i4>
      </vt:variant>
      <vt:variant>
        <vt:i4>15</vt:i4>
      </vt:variant>
      <vt:variant>
        <vt:i4>0</vt:i4>
      </vt:variant>
      <vt:variant>
        <vt:i4>5</vt:i4>
      </vt:variant>
      <vt:variant>
        <vt:lpwstr>http://elibrary.ru/contents.asp?issueid=1445616</vt:lpwstr>
      </vt:variant>
      <vt:variant>
        <vt:lpwstr/>
      </vt:variant>
      <vt:variant>
        <vt:i4>2490445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https://elibrary.ru/title_about.asp?id=50301</vt:lpwstr>
      </vt:variant>
      <vt:variant>
        <vt:lpwstr/>
      </vt:variant>
      <vt:variant>
        <vt:i4>2752526</vt:i4>
      </vt:variant>
      <vt:variant>
        <vt:i4>9</vt:i4>
      </vt:variant>
      <vt:variant>
        <vt:i4>0</vt:i4>
      </vt:variant>
      <vt:variant>
        <vt:i4>5</vt:i4>
      </vt:variant>
      <vt:variant>
        <vt:lpwstr>mailto:ConferenEcon@yandex.ru</vt:lpwstr>
      </vt:variant>
      <vt:variant>
        <vt:lpwstr/>
      </vt:variant>
      <vt:variant>
        <vt:i4>3276898</vt:i4>
      </vt:variant>
      <vt:variant>
        <vt:i4>6</vt:i4>
      </vt:variant>
      <vt:variant>
        <vt:i4>0</vt:i4>
      </vt:variant>
      <vt:variant>
        <vt:i4>5</vt:i4>
      </vt:variant>
      <vt:variant>
        <vt:lpwstr>https://jazz.sber.ru/y5efy8?psw=OEpRVwsCChECWlZBVBYdAg1QSw</vt:lpwstr>
      </vt:variant>
      <vt:variant>
        <vt:lpwstr/>
      </vt:variant>
      <vt:variant>
        <vt:i4>3670118</vt:i4>
      </vt:variant>
      <vt:variant>
        <vt:i4>3</vt:i4>
      </vt:variant>
      <vt:variant>
        <vt:i4>0</vt:i4>
      </vt:variant>
      <vt:variant>
        <vt:i4>5</vt:i4>
      </vt:variant>
      <vt:variant>
        <vt:lpwstr>https://vk.com/nauka46</vt:lpwstr>
      </vt:variant>
      <vt:variant>
        <vt:lpwstr/>
      </vt:variant>
      <vt:variant>
        <vt:i4>3735564</vt:i4>
      </vt:variant>
      <vt:variant>
        <vt:i4>0</vt:i4>
      </vt:variant>
      <vt:variant>
        <vt:i4>0</vt:i4>
      </vt:variant>
      <vt:variant>
        <vt:i4>5</vt:i4>
      </vt:variant>
      <vt:variant>
        <vt:lpwstr>mailto:regionika@yandex.ru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АСПИРАНТОВ И СОИСКАТЕЛЕЙ</dc:title>
  <dc:creator>Максим</dc:creator>
  <cp:lastModifiedBy>Lenovo</cp:lastModifiedBy>
  <cp:revision>2</cp:revision>
  <cp:lastPrinted>2012-11-15T13:03:00Z</cp:lastPrinted>
  <dcterms:created xsi:type="dcterms:W3CDTF">2025-05-06T08:32:00Z</dcterms:created>
  <dcterms:modified xsi:type="dcterms:W3CDTF">2025-05-06T08:32:00Z</dcterms:modified>
</cp:coreProperties>
</file>